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CB1EE" w14:textId="7327DA09" w:rsidR="006930D6" w:rsidRPr="005626D8" w:rsidRDefault="00376A9F" w:rsidP="006930D6">
      <w:pPr>
        <w:pStyle w:val="Overskrift1"/>
        <w:rPr>
          <w:rFonts w:ascii="Arial" w:hAnsi="Arial" w:cs="Arial"/>
          <w:b/>
        </w:rPr>
      </w:pPr>
      <w:r w:rsidRPr="005626D8">
        <w:rPr>
          <w:rFonts w:ascii="Arial" w:hAnsi="Arial" w:cs="Arial"/>
          <w:b/>
          <w:noProof/>
        </w:rPr>
        <mc:AlternateContent>
          <mc:Choice Requires="wps">
            <w:drawing>
              <wp:anchor distT="0" distB="0" distL="114300" distR="114300" simplePos="0" relativeHeight="251658240" behindDoc="1" locked="0" layoutInCell="1" allowOverlap="1" wp14:anchorId="0B9A3AEC" wp14:editId="7A5FF2B9">
                <wp:simplePos x="0" y="0"/>
                <wp:positionH relativeFrom="margin">
                  <wp:align>center</wp:align>
                </wp:positionH>
                <wp:positionV relativeFrom="paragraph">
                  <wp:posOffset>-899160</wp:posOffset>
                </wp:positionV>
                <wp:extent cx="7556500" cy="646430"/>
                <wp:effectExtent l="0" t="0" r="6350" b="1270"/>
                <wp:wrapNone/>
                <wp:docPr id="9" name="Rektangel 9"/>
                <wp:cNvGraphicFramePr/>
                <a:graphic xmlns:a="http://schemas.openxmlformats.org/drawingml/2006/main">
                  <a:graphicData uri="http://schemas.microsoft.com/office/word/2010/wordprocessingShape">
                    <wps:wsp>
                      <wps:cNvSpPr/>
                      <wps:spPr>
                        <a:xfrm>
                          <a:off x="0" y="0"/>
                          <a:ext cx="7556500" cy="646430"/>
                        </a:xfrm>
                        <a:prstGeom prst="rect">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13605" id="Rektangel 9" o:spid="_x0000_s1026" style="position:absolute;margin-left:0;margin-top:-70.8pt;width:595pt;height:50.9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" fillcolor="#00426a" stroked="f" strokeweight="1pt">
                <v:fill opacity="52428f"/>
                <w10:wrap anchorx="margin"/>
              </v:rect>
            </w:pict>
          </mc:Fallback>
        </mc:AlternateContent>
      </w:r>
      <w:r w:rsidRPr="005626D8">
        <w:rPr>
          <w:rFonts w:ascii="Arial" w:hAnsi="Arial" w:cs="Arial"/>
          <w:b/>
          <w:noProof/>
        </w:rPr>
        <mc:AlternateContent>
          <mc:Choice Requires="wpg">
            <w:drawing>
              <wp:anchor distT="0" distB="0" distL="114300" distR="114300" simplePos="0" relativeHeight="251660288" behindDoc="0" locked="0" layoutInCell="1" allowOverlap="1" wp14:anchorId="1E8B1E25" wp14:editId="34380296">
                <wp:simplePos x="0" y="0"/>
                <wp:positionH relativeFrom="column">
                  <wp:posOffset>-1783869</wp:posOffset>
                </wp:positionH>
                <wp:positionV relativeFrom="paragraph">
                  <wp:posOffset>-903605</wp:posOffset>
                </wp:positionV>
                <wp:extent cx="1757045" cy="1303655"/>
                <wp:effectExtent l="0" t="38100" r="0" b="0"/>
                <wp:wrapNone/>
                <wp:docPr id="14" name="Gruppe 14"/>
                <wp:cNvGraphicFramePr/>
                <a:graphic xmlns:a="http://schemas.openxmlformats.org/drawingml/2006/main">
                  <a:graphicData uri="http://schemas.microsoft.com/office/word/2010/wordprocessingGroup">
                    <wpg:wgp>
                      <wpg:cNvGrpSpPr/>
                      <wpg:grpSpPr>
                        <a:xfrm>
                          <a:off x="0" y="0"/>
                          <a:ext cx="1757045" cy="1303655"/>
                          <a:chOff x="0" y="0"/>
                          <a:chExt cx="1757045" cy="1303893"/>
                        </a:xfrm>
                      </wpg:grpSpPr>
                      <wps:wsp>
                        <wps:cNvPr id="12" name="Likebent trekant 12"/>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0" name="Likebent trekant 10"/>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3" name="Likebent trekant 13"/>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982559" id="Gruppe 14" o:spid="_x0000_s1026" style="position:absolute;margin-left:-140.45pt;margin-top:-71.15pt;width:138.35pt;height:102.65pt;z-index:251660288"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kebent trekant 12" o:spid="_x0000_s1027" type="#_x0000_t5" style="position:absolute;width:17570;height:6515;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" fillcolor="#00426a" stroked="f" strokeweight="1pt">
                  <v:fill opacity="52428f"/>
                </v:shape>
                <v:shape id="Likebent trekant 10" o:spid="_x0000_s1028" type="#_x0000_t5" style="position:absolute;left:4722;top:4106;width:13029;height:4836;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" fillcolor="#ed8b00" stroked="f" strokeweight="1pt">
                  <v:fill opacity="52428f"/>
                </v:shape>
                <v:shape id="Likebent trekant 13" o:spid="_x0000_s1029" type="#_x0000_t5" style="position:absolute;left:9006;top:-484;width:3199;height:8369;rotation:869767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" fillcolor="#ed8b00" stroked="f" strokeweight="1pt"/>
              </v:group>
            </w:pict>
          </mc:Fallback>
        </mc:AlternateContent>
      </w:r>
      <w:r w:rsidRPr="005626D8">
        <w:rPr>
          <w:rFonts w:ascii="Arial" w:hAnsi="Arial" w:cs="Arial"/>
          <w:b/>
          <w:noProof/>
        </w:rPr>
        <w:drawing>
          <wp:anchor distT="0" distB="0" distL="114300" distR="114300" simplePos="0" relativeHeight="251659264" behindDoc="0" locked="0" layoutInCell="1" allowOverlap="1" wp14:anchorId="5FC66016" wp14:editId="63C8093C">
            <wp:simplePos x="0" y="0"/>
            <wp:positionH relativeFrom="column">
              <wp:posOffset>5635625</wp:posOffset>
            </wp:positionH>
            <wp:positionV relativeFrom="paragraph">
              <wp:posOffset>-774700</wp:posOffset>
            </wp:positionV>
            <wp:extent cx="615950" cy="407035"/>
            <wp:effectExtent l="0" t="0" r="0" b="0"/>
            <wp:wrapNone/>
            <wp:docPr id="11" name="Bilde 4">
              <a:extLst xmlns:a="http://schemas.openxmlformats.org/drawingml/2006/main">
                <a:ext uri="{FF2B5EF4-FFF2-40B4-BE49-F238E27FC236}">
                  <a16:creationId xmlns:a16="http://schemas.microsoft.com/office/drawing/2014/main" id="{8B3A24EA-6553-4F77-946E-74F8C4CE18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8B3A24EA-6553-4F77-946E-74F8C4CE18F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950" cy="407035"/>
                    </a:xfrm>
                    <a:prstGeom prst="rect">
                      <a:avLst/>
                    </a:prstGeom>
                  </pic:spPr>
                </pic:pic>
              </a:graphicData>
            </a:graphic>
            <wp14:sizeRelH relativeFrom="margin">
              <wp14:pctWidth>0</wp14:pctWidth>
            </wp14:sizeRelH>
            <wp14:sizeRelV relativeFrom="margin">
              <wp14:pctHeight>0</wp14:pctHeight>
            </wp14:sizeRelV>
          </wp:anchor>
        </w:drawing>
      </w:r>
      <w:r w:rsidRPr="005626D8">
        <w:rPr>
          <w:rFonts w:ascii="Arial" w:hAnsi="Arial" w:cs="Arial"/>
          <w:b/>
          <w:color w:val="00426A"/>
          <w:sz w:val="48"/>
          <w:szCs w:val="48"/>
        </w:rPr>
        <w:t>Kommunen som "den gode innkjøper"</w:t>
      </w:r>
      <w:r w:rsidR="006930D6" w:rsidRPr="005626D8">
        <w:rPr>
          <w:rFonts w:ascii="Arial" w:hAnsi="Arial" w:cs="Arial"/>
          <w:b/>
        </w:rPr>
        <w:t xml:space="preserve"> </w:t>
      </w:r>
    </w:p>
    <w:p w14:paraId="1DF6DB1E" w14:textId="2407DACF" w:rsidR="00662BDA" w:rsidRPr="005626D8" w:rsidRDefault="0012546F" w:rsidP="002D19AA">
      <w:pPr>
        <w:rPr>
          <w:rFonts w:ascii="Arial" w:hAnsi="Arial" w:cs="Arial"/>
        </w:rPr>
      </w:pPr>
      <w:r w:rsidRPr="005626D8">
        <w:rPr>
          <w:rFonts w:ascii="Arial" w:hAnsi="Arial" w:cs="Arial"/>
          <w:noProof/>
        </w:rPr>
        <mc:AlternateContent>
          <mc:Choice Requires="wps">
            <w:drawing>
              <wp:anchor distT="0" distB="0" distL="114300" distR="114300" simplePos="0" relativeHeight="251662336" behindDoc="1" locked="0" layoutInCell="1" allowOverlap="1" wp14:anchorId="1DC362D1" wp14:editId="4E16EB93">
                <wp:simplePos x="0" y="0"/>
                <wp:positionH relativeFrom="margin">
                  <wp:posOffset>-91440</wp:posOffset>
                </wp:positionH>
                <wp:positionV relativeFrom="paragraph">
                  <wp:posOffset>226072</wp:posOffset>
                </wp:positionV>
                <wp:extent cx="5938520" cy="269875"/>
                <wp:effectExtent l="0" t="0" r="5080" b="0"/>
                <wp:wrapNone/>
                <wp:docPr id="5" name="Rektangel 5"/>
                <wp:cNvGraphicFramePr/>
                <a:graphic xmlns:a="http://schemas.openxmlformats.org/drawingml/2006/main">
                  <a:graphicData uri="http://schemas.microsoft.com/office/word/2010/wordprocessingShape">
                    <wps:wsp>
                      <wps:cNvSpPr/>
                      <wps:spPr>
                        <a:xfrm>
                          <a:off x="0" y="0"/>
                          <a:ext cx="5938520" cy="269875"/>
                        </a:xfrm>
                        <a:prstGeom prst="rect">
                          <a:avLst/>
                        </a:prstGeom>
                        <a:solidFill>
                          <a:srgbClr val="0042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381CD" id="Rektangel 5" o:spid="_x0000_s1026" style="position:absolute;margin-left:-7.2pt;margin-top:17.8pt;width:467.6pt;height:21.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" fillcolor="#00426a" stroked="f" strokeweight="1pt">
                <w10:wrap anchorx="margin"/>
              </v:rect>
            </w:pict>
          </mc:Fallback>
        </mc:AlternateContent>
      </w:r>
    </w:p>
    <w:p w14:paraId="5C4E4FE9" w14:textId="103EC0E7" w:rsidR="00881B30" w:rsidRPr="005626D8" w:rsidRDefault="00881B30" w:rsidP="002D19AA">
      <w:pPr>
        <w:rPr>
          <w:rFonts w:ascii="Arial" w:hAnsi="Arial" w:cs="Arial"/>
          <w:b/>
          <w:bCs/>
          <w:color w:val="FFFFFF" w:themeColor="background1"/>
          <w:sz w:val="24"/>
          <w:szCs w:val="24"/>
        </w:rPr>
      </w:pPr>
      <w:r w:rsidRPr="005626D8">
        <w:rPr>
          <w:rFonts w:ascii="Arial" w:hAnsi="Arial" w:cs="Arial"/>
          <w:b/>
          <w:bCs/>
          <w:color w:val="FFFFFF" w:themeColor="background1"/>
          <w:sz w:val="24"/>
          <w:szCs w:val="24"/>
        </w:rPr>
        <w:t>HVA:</w:t>
      </w:r>
    </w:p>
    <w:p w14:paraId="3EE6170A" w14:textId="7F05B4EE" w:rsidR="00FE6CE1" w:rsidRPr="005626D8" w:rsidRDefault="0012546F" w:rsidP="002D19AA">
      <w:pPr>
        <w:rPr>
          <w:rFonts w:ascii="Arial" w:hAnsi="Arial" w:cs="Arial"/>
        </w:rPr>
      </w:pPr>
      <w:r w:rsidRPr="005626D8">
        <w:rPr>
          <w:rFonts w:ascii="Arial" w:hAnsi="Arial" w:cs="Arial"/>
          <w:noProof/>
        </w:rPr>
        <mc:AlternateContent>
          <mc:Choice Requires="wps">
            <w:drawing>
              <wp:anchor distT="0" distB="0" distL="114300" distR="114300" simplePos="0" relativeHeight="251664384" behindDoc="1" locked="0" layoutInCell="1" allowOverlap="1" wp14:anchorId="6710A56D" wp14:editId="5BB1B745">
                <wp:simplePos x="0" y="0"/>
                <wp:positionH relativeFrom="margin">
                  <wp:posOffset>-91440</wp:posOffset>
                </wp:positionH>
                <wp:positionV relativeFrom="paragraph">
                  <wp:posOffset>1082028</wp:posOffset>
                </wp:positionV>
                <wp:extent cx="5938520" cy="269875"/>
                <wp:effectExtent l="0" t="0" r="5080" b="0"/>
                <wp:wrapNone/>
                <wp:docPr id="1" name="Rektangel 1"/>
                <wp:cNvGraphicFramePr/>
                <a:graphic xmlns:a="http://schemas.openxmlformats.org/drawingml/2006/main">
                  <a:graphicData uri="http://schemas.microsoft.com/office/word/2010/wordprocessingShape">
                    <wps:wsp>
                      <wps:cNvSpPr/>
                      <wps:spPr>
                        <a:xfrm>
                          <a:off x="0" y="0"/>
                          <a:ext cx="5938520" cy="269875"/>
                        </a:xfrm>
                        <a:prstGeom prst="rect">
                          <a:avLst/>
                        </a:prstGeom>
                        <a:solidFill>
                          <a:srgbClr val="0042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EC3A" id="Rektangel 1" o:spid="_x0000_s1026" style="position:absolute;margin-left:-7.2pt;margin-top:85.2pt;width:467.6pt;height:21.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" fillcolor="#00426a" stroked="f" strokeweight="1pt">
                <w10:wrap anchorx="margin"/>
              </v:rect>
            </w:pict>
          </mc:Fallback>
        </mc:AlternateContent>
      </w:r>
      <w:bookmarkStart w:id="0" w:name="_Hlk71109243"/>
      <w:r w:rsidR="005F4322" w:rsidRPr="005626D8">
        <w:rPr>
          <w:rFonts w:ascii="Arial" w:hAnsi="Arial" w:cs="Arial"/>
        </w:rPr>
        <w:t xml:space="preserve">Den gode </w:t>
      </w:r>
      <w:r w:rsidR="00011D7A" w:rsidRPr="005626D8">
        <w:rPr>
          <w:rFonts w:ascii="Arial" w:hAnsi="Arial" w:cs="Arial"/>
        </w:rPr>
        <w:t>innkjøps</w:t>
      </w:r>
      <w:r w:rsidR="005F4322" w:rsidRPr="005626D8">
        <w:rPr>
          <w:rFonts w:ascii="Arial" w:hAnsi="Arial" w:cs="Arial"/>
        </w:rPr>
        <w:t>kom</w:t>
      </w:r>
      <w:r w:rsidR="00881B30" w:rsidRPr="005626D8">
        <w:rPr>
          <w:rFonts w:ascii="Arial" w:hAnsi="Arial" w:cs="Arial"/>
        </w:rPr>
        <w:t>munen</w:t>
      </w:r>
      <w:r w:rsidR="00A66038" w:rsidRPr="005626D8">
        <w:rPr>
          <w:rFonts w:ascii="Arial" w:hAnsi="Arial" w:cs="Arial"/>
        </w:rPr>
        <w:t xml:space="preserve"> </w:t>
      </w:r>
      <w:r w:rsidR="00D106FA" w:rsidRPr="005626D8">
        <w:rPr>
          <w:rFonts w:ascii="Arial" w:hAnsi="Arial" w:cs="Arial"/>
        </w:rPr>
        <w:t>har godt planlagte innkjøp og gir informasjon til markedet i god tid</w:t>
      </w:r>
      <w:r w:rsidR="00BE2347" w:rsidRPr="005626D8">
        <w:rPr>
          <w:rFonts w:ascii="Arial" w:hAnsi="Arial" w:cs="Arial"/>
        </w:rPr>
        <w:t>. De</w:t>
      </w:r>
      <w:r w:rsidR="00881B30" w:rsidRPr="005626D8">
        <w:rPr>
          <w:rFonts w:ascii="Arial" w:hAnsi="Arial" w:cs="Arial"/>
        </w:rPr>
        <w:t>n</w:t>
      </w:r>
      <w:r w:rsidR="00BE2347" w:rsidRPr="005626D8">
        <w:rPr>
          <w:rFonts w:ascii="Arial" w:hAnsi="Arial" w:cs="Arial"/>
        </w:rPr>
        <w:t xml:space="preserve"> </w:t>
      </w:r>
      <w:r w:rsidR="00C43EDA">
        <w:rPr>
          <w:rFonts w:ascii="Arial" w:hAnsi="Arial" w:cs="Arial"/>
        </w:rPr>
        <w:t xml:space="preserve">har </w:t>
      </w:r>
      <w:r w:rsidR="00BE2347" w:rsidRPr="005626D8">
        <w:rPr>
          <w:rFonts w:ascii="Arial" w:hAnsi="Arial" w:cs="Arial"/>
        </w:rPr>
        <w:t>dialog med markedet</w:t>
      </w:r>
      <w:r w:rsidR="003A4FD3" w:rsidRPr="005626D8">
        <w:rPr>
          <w:rFonts w:ascii="Arial" w:hAnsi="Arial" w:cs="Arial"/>
        </w:rPr>
        <w:t xml:space="preserve"> om konkurranseform, gjennomføringsmodell</w:t>
      </w:r>
      <w:r w:rsidR="00C65F4F" w:rsidRPr="005626D8">
        <w:rPr>
          <w:rFonts w:ascii="Arial" w:hAnsi="Arial" w:cs="Arial"/>
        </w:rPr>
        <w:t xml:space="preserve"> og når innkjøpet skal gjennomføres</w:t>
      </w:r>
      <w:r w:rsidR="00BE2347" w:rsidRPr="005626D8">
        <w:rPr>
          <w:rFonts w:ascii="Arial" w:hAnsi="Arial" w:cs="Arial"/>
        </w:rPr>
        <w:t>. De</w:t>
      </w:r>
      <w:r w:rsidR="00881B30" w:rsidRPr="005626D8">
        <w:rPr>
          <w:rFonts w:ascii="Arial" w:hAnsi="Arial" w:cs="Arial"/>
        </w:rPr>
        <w:t>n</w:t>
      </w:r>
      <w:r w:rsidR="00BE2347" w:rsidRPr="005626D8">
        <w:rPr>
          <w:rFonts w:ascii="Arial" w:hAnsi="Arial" w:cs="Arial"/>
        </w:rPr>
        <w:t xml:space="preserve"> </w:t>
      </w:r>
      <w:r w:rsidR="00FE6CE1" w:rsidRPr="005626D8">
        <w:rPr>
          <w:rFonts w:ascii="Arial" w:hAnsi="Arial" w:cs="Arial"/>
        </w:rPr>
        <w:t>forstå</w:t>
      </w:r>
      <w:r w:rsidR="00C43EDA">
        <w:rPr>
          <w:rFonts w:ascii="Arial" w:hAnsi="Arial" w:cs="Arial"/>
        </w:rPr>
        <w:t>r</w:t>
      </w:r>
      <w:r w:rsidR="00FE6CE1" w:rsidRPr="005626D8">
        <w:rPr>
          <w:rFonts w:ascii="Arial" w:hAnsi="Arial" w:cs="Arial"/>
        </w:rPr>
        <w:t xml:space="preserve"> a</w:t>
      </w:r>
      <w:r w:rsidR="00EE68ED" w:rsidRPr="005626D8">
        <w:rPr>
          <w:rFonts w:ascii="Arial" w:hAnsi="Arial" w:cs="Arial"/>
        </w:rPr>
        <w:t>t</w:t>
      </w:r>
      <w:r w:rsidR="00FE6CE1" w:rsidRPr="005626D8">
        <w:rPr>
          <w:rFonts w:ascii="Arial" w:hAnsi="Arial" w:cs="Arial"/>
        </w:rPr>
        <w:t xml:space="preserve"> forutsigbarhet skaper kapasitet i markedet</w:t>
      </w:r>
      <w:r w:rsidR="00881B30" w:rsidRPr="005626D8">
        <w:rPr>
          <w:rFonts w:ascii="Arial" w:hAnsi="Arial" w:cs="Arial"/>
        </w:rPr>
        <w:t>,</w:t>
      </w:r>
      <w:r w:rsidR="00FE6CE1" w:rsidRPr="005626D8">
        <w:rPr>
          <w:rFonts w:ascii="Arial" w:hAnsi="Arial" w:cs="Arial"/>
        </w:rPr>
        <w:t xml:space="preserve"> og</w:t>
      </w:r>
      <w:r w:rsidR="00C43EDA">
        <w:rPr>
          <w:rFonts w:ascii="Arial" w:hAnsi="Arial" w:cs="Arial"/>
        </w:rPr>
        <w:t xml:space="preserve"> forsikrer seg om at det</w:t>
      </w:r>
      <w:r w:rsidR="00FE6CE1" w:rsidRPr="005626D8">
        <w:rPr>
          <w:rFonts w:ascii="Arial" w:hAnsi="Arial" w:cs="Arial"/>
        </w:rPr>
        <w:t xml:space="preserve"> blir god konkurranse mellom seriøse leverandører før invitasjon sendes ut. </w:t>
      </w:r>
      <w:bookmarkEnd w:id="0"/>
      <w:r w:rsidRPr="005626D8">
        <w:rPr>
          <w:rFonts w:ascii="Arial" w:hAnsi="Arial" w:cs="Arial"/>
        </w:rPr>
        <w:br/>
      </w:r>
    </w:p>
    <w:p w14:paraId="1026823E" w14:textId="32A55C84" w:rsidR="00CF5AC4" w:rsidRPr="005626D8" w:rsidRDefault="00CF5AC4" w:rsidP="00CF5AC4">
      <w:pPr>
        <w:rPr>
          <w:rFonts w:ascii="Arial" w:hAnsi="Arial" w:cs="Arial"/>
          <w:b/>
          <w:bCs/>
          <w:color w:val="FFFFFF" w:themeColor="background1"/>
        </w:rPr>
      </w:pPr>
      <w:r w:rsidRPr="005626D8">
        <w:rPr>
          <w:rFonts w:ascii="Arial" w:hAnsi="Arial" w:cs="Arial"/>
          <w:b/>
          <w:bCs/>
          <w:color w:val="FFFFFF" w:themeColor="background1"/>
          <w:sz w:val="24"/>
          <w:szCs w:val="24"/>
        </w:rPr>
        <w:t>HVORFOR:</w:t>
      </w:r>
      <w:r w:rsidR="00633C51" w:rsidRPr="005626D8">
        <w:rPr>
          <w:rFonts w:ascii="Arial" w:hAnsi="Arial" w:cs="Arial"/>
          <w:b/>
          <w:color w:val="00426A"/>
          <w:sz w:val="40"/>
          <w:szCs w:val="40"/>
        </w:rPr>
        <w:t xml:space="preserve"> </w:t>
      </w:r>
      <w:r w:rsidR="00633C51" w:rsidRPr="005626D8">
        <w:rPr>
          <w:rFonts w:ascii="Arial" w:hAnsi="Arial" w:cs="Arial"/>
          <w:b/>
          <w:noProof/>
          <w:color w:val="00426A"/>
          <w:sz w:val="40"/>
          <w:szCs w:val="40"/>
        </w:rPr>
        <mc:AlternateContent>
          <mc:Choice Requires="wpg">
            <w:drawing>
              <wp:anchor distT="0" distB="0" distL="114300" distR="114300" simplePos="0" relativeHeight="251672576" behindDoc="0" locked="1" layoutInCell="1" allowOverlap="1" wp14:anchorId="1B7E32C0" wp14:editId="6E779452">
                <wp:simplePos x="0" y="0"/>
                <wp:positionH relativeFrom="rightMargin">
                  <wp:posOffset>12065</wp:posOffset>
                </wp:positionH>
                <wp:positionV relativeFrom="margin">
                  <wp:posOffset>7891780</wp:posOffset>
                </wp:positionV>
                <wp:extent cx="1765935" cy="1310005"/>
                <wp:effectExtent l="0" t="0" r="5715" b="42545"/>
                <wp:wrapNone/>
                <wp:docPr id="18" name="Gruppe 18"/>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19" name="Likebent trekant 19"/>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Likebent trekant 20"/>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Likebent trekant 21"/>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D0D8D2" id="Gruppe 18" o:spid="_x0000_s1026" style="position:absolute;margin-left:.95pt;margin-top:621.4pt;width:139.05pt;height:103.15pt;rotation:180;z-index:251672576;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">
                <v:shape id="Likebent trekant 19"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" fillcolor="#00426a" stroked="f" strokeweight="1pt">
                  <v:fill opacity="52428f"/>
                </v:shape>
                <v:shape id="Likebent trekant 20"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" fillcolor="#ed8b00" stroked="f" strokeweight="1pt">
                  <v:fill opacity="52428f"/>
                </v:shape>
                <v:shape id="Likebent trekant 21"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" fillcolor="#ed8b00" stroked="f" strokeweight="1pt"/>
                <w10:wrap anchorx="margin" anchory="margin"/>
                <w10:anchorlock/>
              </v:group>
            </w:pict>
          </mc:Fallback>
        </mc:AlternateContent>
      </w:r>
    </w:p>
    <w:p w14:paraId="086B54BD" w14:textId="77777777" w:rsidR="00E63A5A" w:rsidRPr="005626D8" w:rsidRDefault="00E63A5A" w:rsidP="00E63A5A">
      <w:pPr>
        <w:pStyle w:val="Listeavsnitt"/>
        <w:rPr>
          <w:rFonts w:ascii="Arial" w:hAnsi="Arial" w:cs="Arial"/>
        </w:rPr>
      </w:pPr>
    </w:p>
    <w:p w14:paraId="76374546" w14:textId="53914E07" w:rsidR="00CF5AC4" w:rsidRPr="005626D8" w:rsidRDefault="00CF5AC4" w:rsidP="00FD6A14">
      <w:pPr>
        <w:pStyle w:val="Listeavsnitt"/>
        <w:numPr>
          <w:ilvl w:val="0"/>
          <w:numId w:val="7"/>
        </w:numPr>
        <w:rPr>
          <w:rFonts w:ascii="Arial" w:hAnsi="Arial" w:cs="Arial"/>
        </w:rPr>
      </w:pPr>
      <w:bookmarkStart w:id="1" w:name="_Hlk71109438"/>
      <w:r w:rsidRPr="005626D8">
        <w:rPr>
          <w:rFonts w:ascii="Arial" w:hAnsi="Arial" w:cs="Arial"/>
        </w:rPr>
        <w:t xml:space="preserve">Forutsigbarhet skaper kapasitet </w:t>
      </w:r>
      <w:r w:rsidR="00662BDA" w:rsidRPr="005626D8">
        <w:rPr>
          <w:rFonts w:ascii="Arial" w:hAnsi="Arial" w:cs="Arial"/>
        </w:rPr>
        <w:t xml:space="preserve">i markedet </w:t>
      </w:r>
      <w:r w:rsidRPr="005626D8">
        <w:rPr>
          <w:rFonts w:ascii="Arial" w:hAnsi="Arial" w:cs="Arial"/>
        </w:rPr>
        <w:t>og en god konkurranse. En leverandør;</w:t>
      </w:r>
    </w:p>
    <w:p w14:paraId="41698C29" w14:textId="34C9A699" w:rsidR="00CF5AC4" w:rsidRPr="005626D8" w:rsidRDefault="00CF5AC4" w:rsidP="00662BDA">
      <w:pPr>
        <w:numPr>
          <w:ilvl w:val="1"/>
          <w:numId w:val="7"/>
        </w:numPr>
        <w:rPr>
          <w:rFonts w:ascii="Arial" w:hAnsi="Arial" w:cs="Arial"/>
        </w:rPr>
      </w:pPr>
      <w:r w:rsidRPr="005626D8">
        <w:rPr>
          <w:rFonts w:ascii="Arial" w:hAnsi="Arial" w:cs="Arial"/>
        </w:rPr>
        <w:t>Vurderer kunden – god erfaring</w:t>
      </w:r>
      <w:r w:rsidR="00662BDA" w:rsidRPr="005626D8">
        <w:rPr>
          <w:rFonts w:ascii="Arial" w:hAnsi="Arial" w:cs="Arial"/>
        </w:rPr>
        <w:t xml:space="preserve"> med</w:t>
      </w:r>
      <w:r w:rsidRPr="005626D8">
        <w:rPr>
          <w:rFonts w:ascii="Arial" w:hAnsi="Arial" w:cs="Arial"/>
        </w:rPr>
        <w:t xml:space="preserve"> gjennomføring av konkurranse og prosjekt? </w:t>
      </w:r>
    </w:p>
    <w:p w14:paraId="0932D2F2" w14:textId="68E7A19B" w:rsidR="00CF5AC4" w:rsidRPr="005626D8" w:rsidRDefault="00CF5AC4" w:rsidP="00662BDA">
      <w:pPr>
        <w:numPr>
          <w:ilvl w:val="1"/>
          <w:numId w:val="7"/>
        </w:numPr>
        <w:rPr>
          <w:rFonts w:ascii="Arial" w:hAnsi="Arial" w:cs="Arial"/>
        </w:rPr>
      </w:pPr>
      <w:r w:rsidRPr="005626D8">
        <w:rPr>
          <w:rFonts w:ascii="Arial" w:hAnsi="Arial" w:cs="Arial"/>
        </w:rPr>
        <w:t>Vurderer sjansen for å vinne – tilbudsutarbeidelse gjøres for egen regning</w:t>
      </w:r>
    </w:p>
    <w:p w14:paraId="7DD33D6A" w14:textId="57687671" w:rsidR="00CF5AC4" w:rsidRPr="005626D8" w:rsidRDefault="00CF5AC4" w:rsidP="00662BDA">
      <w:pPr>
        <w:numPr>
          <w:ilvl w:val="1"/>
          <w:numId w:val="7"/>
        </w:numPr>
        <w:rPr>
          <w:rFonts w:ascii="Arial" w:hAnsi="Arial" w:cs="Arial"/>
        </w:rPr>
      </w:pPr>
      <w:r w:rsidRPr="005626D8">
        <w:rPr>
          <w:rFonts w:ascii="Arial" w:hAnsi="Arial" w:cs="Arial"/>
        </w:rPr>
        <w:t>Ønsker at konkurransegjennomføringen er forutsigbar - konkurranseform, kvalifikasjonskriterier, tildelingskriterier og evaluering</w:t>
      </w:r>
    </w:p>
    <w:p w14:paraId="2BE811DB" w14:textId="69DCD5AC" w:rsidR="00CF5AC4" w:rsidRDefault="00CF5AC4" w:rsidP="00662BDA">
      <w:pPr>
        <w:numPr>
          <w:ilvl w:val="1"/>
          <w:numId w:val="7"/>
        </w:numPr>
        <w:rPr>
          <w:rFonts w:ascii="Arial" w:hAnsi="Arial" w:cs="Arial"/>
        </w:rPr>
      </w:pPr>
      <w:r w:rsidRPr="005626D8">
        <w:rPr>
          <w:rFonts w:ascii="Arial" w:hAnsi="Arial" w:cs="Arial"/>
        </w:rPr>
        <w:t xml:space="preserve">Ønsker at kontrakten er forutsigbar med </w:t>
      </w:r>
      <w:proofErr w:type="spellStart"/>
      <w:r w:rsidRPr="005626D8">
        <w:rPr>
          <w:rFonts w:ascii="Arial" w:hAnsi="Arial" w:cs="Arial"/>
        </w:rPr>
        <w:t>kalkulerbar</w:t>
      </w:r>
      <w:proofErr w:type="spellEnd"/>
      <w:r w:rsidRPr="005626D8">
        <w:rPr>
          <w:rFonts w:ascii="Arial" w:hAnsi="Arial" w:cs="Arial"/>
        </w:rPr>
        <w:t xml:space="preserve"> risiko </w:t>
      </w:r>
      <w:r w:rsidR="00C43EDA">
        <w:rPr>
          <w:rFonts w:ascii="Arial" w:hAnsi="Arial" w:cs="Arial"/>
        </w:rPr>
        <w:t>–</w:t>
      </w:r>
      <w:r w:rsidRPr="005626D8">
        <w:rPr>
          <w:rFonts w:ascii="Arial" w:hAnsi="Arial" w:cs="Arial"/>
        </w:rPr>
        <w:t xml:space="preserve"> N</w:t>
      </w:r>
      <w:r w:rsidR="00C43EDA">
        <w:rPr>
          <w:rFonts w:ascii="Arial" w:hAnsi="Arial" w:cs="Arial"/>
        </w:rPr>
        <w:t xml:space="preserve">orsk </w:t>
      </w:r>
      <w:r w:rsidRPr="005626D8">
        <w:rPr>
          <w:rFonts w:ascii="Arial" w:hAnsi="Arial" w:cs="Arial"/>
        </w:rPr>
        <w:t>S</w:t>
      </w:r>
      <w:r w:rsidR="00C43EDA">
        <w:rPr>
          <w:rFonts w:ascii="Arial" w:hAnsi="Arial" w:cs="Arial"/>
        </w:rPr>
        <w:t>tandard</w:t>
      </w:r>
      <w:r w:rsidRPr="005626D8">
        <w:rPr>
          <w:rFonts w:ascii="Arial" w:hAnsi="Arial" w:cs="Arial"/>
        </w:rPr>
        <w:t xml:space="preserve"> uten avvik</w:t>
      </w:r>
    </w:p>
    <w:p w14:paraId="5762DF24" w14:textId="77777777" w:rsidR="00E83187" w:rsidRDefault="00E83187" w:rsidP="00E83187">
      <w:pPr>
        <w:numPr>
          <w:ilvl w:val="1"/>
          <w:numId w:val="7"/>
        </w:numPr>
        <w:rPr>
          <w:rFonts w:ascii="Arial" w:hAnsi="Arial" w:cs="Arial"/>
        </w:rPr>
      </w:pPr>
      <w:r w:rsidRPr="005626D8">
        <w:rPr>
          <w:rFonts w:ascii="Arial" w:hAnsi="Arial" w:cs="Arial"/>
        </w:rPr>
        <w:t xml:space="preserve">Ønsker å komme tidlig inn for å </w:t>
      </w:r>
      <w:r>
        <w:rPr>
          <w:rFonts w:ascii="Arial" w:hAnsi="Arial" w:cs="Arial"/>
        </w:rPr>
        <w:t>gi oppdragsgiver innspill som kan bidra til gode løsninger og reduserte kostnader</w:t>
      </w:r>
    </w:p>
    <w:bookmarkEnd w:id="1"/>
    <w:p w14:paraId="1C607FC1" w14:textId="77777777" w:rsidR="00E83187" w:rsidRDefault="00E83187" w:rsidP="00881B30">
      <w:pPr>
        <w:rPr>
          <w:rFonts w:ascii="Arial" w:hAnsi="Arial" w:cs="Arial"/>
        </w:rPr>
      </w:pPr>
    </w:p>
    <w:p w14:paraId="2A4BFB84" w14:textId="0D8E368B" w:rsidR="00881B30" w:rsidRPr="005626D8" w:rsidRDefault="005626D8" w:rsidP="00881B30">
      <w:pPr>
        <w:rPr>
          <w:rFonts w:ascii="Arial" w:hAnsi="Arial" w:cs="Arial"/>
          <w:b/>
          <w:bCs/>
          <w:color w:val="FFFFFF" w:themeColor="background1"/>
        </w:rPr>
      </w:pPr>
      <w:r w:rsidRPr="005626D8">
        <w:rPr>
          <w:rFonts w:ascii="Arial" w:hAnsi="Arial" w:cs="Arial"/>
          <w:noProof/>
          <w:sz w:val="24"/>
          <w:szCs w:val="24"/>
        </w:rPr>
        <mc:AlternateContent>
          <mc:Choice Requires="wps">
            <w:drawing>
              <wp:anchor distT="0" distB="0" distL="114300" distR="114300" simplePos="0" relativeHeight="251666432" behindDoc="1" locked="0" layoutInCell="1" allowOverlap="1" wp14:anchorId="2600E844" wp14:editId="23CF2B38">
                <wp:simplePos x="0" y="0"/>
                <wp:positionH relativeFrom="margin">
                  <wp:posOffset>-91440</wp:posOffset>
                </wp:positionH>
                <wp:positionV relativeFrom="paragraph">
                  <wp:posOffset>-41263</wp:posOffset>
                </wp:positionV>
                <wp:extent cx="5938520" cy="269875"/>
                <wp:effectExtent l="0" t="0" r="5080" b="0"/>
                <wp:wrapNone/>
                <wp:docPr id="2" name="Rektangel 2"/>
                <wp:cNvGraphicFramePr/>
                <a:graphic xmlns:a="http://schemas.openxmlformats.org/drawingml/2006/main">
                  <a:graphicData uri="http://schemas.microsoft.com/office/word/2010/wordprocessingShape">
                    <wps:wsp>
                      <wps:cNvSpPr/>
                      <wps:spPr>
                        <a:xfrm>
                          <a:off x="0" y="0"/>
                          <a:ext cx="5938520" cy="269875"/>
                        </a:xfrm>
                        <a:prstGeom prst="rect">
                          <a:avLst/>
                        </a:prstGeom>
                        <a:solidFill>
                          <a:srgbClr val="0042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9C1E7" id="Rektangel 2" o:spid="_x0000_s1026" style="position:absolute;margin-left:-7.2pt;margin-top:-3.25pt;width:467.6pt;height:21.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" fillcolor="#00426a" stroked="f" strokeweight="1pt">
                <w10:wrap anchorx="margin"/>
              </v:rect>
            </w:pict>
          </mc:Fallback>
        </mc:AlternateContent>
      </w:r>
      <w:r w:rsidR="00881B30" w:rsidRPr="005626D8">
        <w:rPr>
          <w:rFonts w:ascii="Arial" w:hAnsi="Arial" w:cs="Arial"/>
          <w:b/>
          <w:bCs/>
          <w:color w:val="FFFFFF" w:themeColor="background1"/>
          <w:sz w:val="24"/>
          <w:szCs w:val="24"/>
        </w:rPr>
        <w:t>HVORDAN:</w:t>
      </w:r>
      <w:r w:rsidR="00BE0D7E" w:rsidRPr="00BE0D7E">
        <w:rPr>
          <w:rFonts w:ascii="Arial" w:hAnsi="Arial" w:cs="Arial"/>
        </w:rPr>
        <w:t xml:space="preserve"> </w:t>
      </w:r>
    </w:p>
    <w:p w14:paraId="363E37A0" w14:textId="5D4CA056" w:rsidR="005626D8" w:rsidRPr="005626D8" w:rsidRDefault="0014283B" w:rsidP="00881B30">
      <w:pPr>
        <w:rPr>
          <w:rFonts w:ascii="Arial" w:hAnsi="Arial" w:cs="Arial"/>
          <w:b/>
          <w:bCs/>
          <w:color w:val="FFFFFF" w:themeColor="background1"/>
        </w:rPr>
      </w:pPr>
      <w:r w:rsidRPr="005626D8">
        <w:rPr>
          <w:rFonts w:ascii="Arial" w:hAnsi="Arial" w:cs="Arial"/>
          <w:noProof/>
          <w:sz w:val="24"/>
          <w:szCs w:val="24"/>
        </w:rPr>
        <mc:AlternateContent>
          <mc:Choice Requires="wps">
            <w:drawing>
              <wp:anchor distT="0" distB="0" distL="114300" distR="114300" simplePos="0" relativeHeight="251674624" behindDoc="1" locked="0" layoutInCell="1" allowOverlap="1" wp14:anchorId="67E9A3F2" wp14:editId="1DF0FAB8">
                <wp:simplePos x="0" y="0"/>
                <wp:positionH relativeFrom="margin">
                  <wp:align>center</wp:align>
                </wp:positionH>
                <wp:positionV relativeFrom="paragraph">
                  <wp:posOffset>106547</wp:posOffset>
                </wp:positionV>
                <wp:extent cx="5539563" cy="541729"/>
                <wp:effectExtent l="0" t="0" r="4445" b="0"/>
                <wp:wrapNone/>
                <wp:docPr id="15" name="Rektangel 15"/>
                <wp:cNvGraphicFramePr/>
                <a:graphic xmlns:a="http://schemas.openxmlformats.org/drawingml/2006/main">
                  <a:graphicData uri="http://schemas.microsoft.com/office/word/2010/wordprocessingShape">
                    <wps:wsp>
                      <wps:cNvSpPr/>
                      <wps:spPr>
                        <a:xfrm>
                          <a:off x="0" y="0"/>
                          <a:ext cx="5539563" cy="541729"/>
                        </a:xfrm>
                        <a:prstGeom prst="rect">
                          <a:avLst/>
                        </a:prstGeom>
                        <a:solidFill>
                          <a:srgbClr val="00426A">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37B12" id="Rektangel 15" o:spid="_x0000_s1026" style="position:absolute;margin-left:0;margin-top:8.4pt;width:436.2pt;height:42.6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" fillcolor="#00426a" stroked="f" strokeweight="1pt">
                <v:fill opacity="46003f"/>
                <w10:wrap anchorx="margin"/>
              </v:rect>
            </w:pict>
          </mc:Fallback>
        </mc:AlternateContent>
      </w:r>
    </w:p>
    <w:p w14:paraId="36D1F6E8" w14:textId="119F6DA5" w:rsidR="005626D8" w:rsidRPr="005626D8" w:rsidRDefault="005626D8" w:rsidP="005626D8">
      <w:pPr>
        <w:pStyle w:val="Listeavsnitt"/>
        <w:numPr>
          <w:ilvl w:val="0"/>
          <w:numId w:val="9"/>
        </w:numPr>
        <w:rPr>
          <w:rFonts w:ascii="Arial" w:hAnsi="Arial" w:cs="Arial"/>
          <w:b/>
          <w:bCs/>
          <w:color w:val="FFFFFF" w:themeColor="background1"/>
          <w:sz w:val="24"/>
          <w:szCs w:val="24"/>
        </w:rPr>
      </w:pPr>
      <w:r w:rsidRPr="005626D8">
        <w:rPr>
          <w:rFonts w:ascii="Arial" w:hAnsi="Arial" w:cs="Arial"/>
          <w:b/>
          <w:bCs/>
          <w:color w:val="FFFFFF" w:themeColor="background1"/>
          <w:sz w:val="24"/>
          <w:szCs w:val="24"/>
        </w:rPr>
        <w:t>Planlegging og markedsdialog</w:t>
      </w:r>
    </w:p>
    <w:p w14:paraId="21224747" w14:textId="7B961397" w:rsidR="005626D8" w:rsidRDefault="005626D8" w:rsidP="00881B30">
      <w:pPr>
        <w:rPr>
          <w:rFonts w:ascii="Arial" w:hAnsi="Arial" w:cs="Arial"/>
          <w:b/>
          <w:bCs/>
          <w:color w:val="FFFFFF" w:themeColor="background1"/>
        </w:rPr>
      </w:pPr>
    </w:p>
    <w:p w14:paraId="181968A9" w14:textId="7E1D2E77" w:rsidR="00C65F4F" w:rsidRPr="005626D8" w:rsidRDefault="00011D7A" w:rsidP="00011D7A">
      <w:pPr>
        <w:pStyle w:val="Listeavsnitt"/>
        <w:numPr>
          <w:ilvl w:val="0"/>
          <w:numId w:val="7"/>
        </w:numPr>
        <w:rPr>
          <w:rFonts w:ascii="Arial" w:hAnsi="Arial" w:cs="Arial"/>
        </w:rPr>
      </w:pPr>
      <w:r w:rsidRPr="005626D8">
        <w:rPr>
          <w:rFonts w:ascii="Arial" w:hAnsi="Arial" w:cs="Arial"/>
        </w:rPr>
        <w:t xml:space="preserve">Det arrangeres </w:t>
      </w:r>
      <w:r w:rsidR="00C65F4F" w:rsidRPr="005626D8">
        <w:rPr>
          <w:rFonts w:ascii="Arial" w:hAnsi="Arial" w:cs="Arial"/>
        </w:rPr>
        <w:t xml:space="preserve">markedskonferanser hvor kommende </w:t>
      </w:r>
      <w:r w:rsidRPr="005626D8">
        <w:rPr>
          <w:rFonts w:ascii="Arial" w:hAnsi="Arial" w:cs="Arial"/>
        </w:rPr>
        <w:t xml:space="preserve">større </w:t>
      </w:r>
      <w:r w:rsidR="00C65F4F" w:rsidRPr="005626D8">
        <w:rPr>
          <w:rFonts w:ascii="Arial" w:hAnsi="Arial" w:cs="Arial"/>
        </w:rPr>
        <w:t>prosjekter presenteres</w:t>
      </w:r>
      <w:r w:rsidRPr="005626D8">
        <w:rPr>
          <w:rFonts w:ascii="Arial" w:hAnsi="Arial" w:cs="Arial"/>
        </w:rPr>
        <w:t xml:space="preserve">. </w:t>
      </w:r>
      <w:r w:rsidR="00FE6CE1" w:rsidRPr="005626D8">
        <w:rPr>
          <w:rFonts w:ascii="Arial" w:hAnsi="Arial" w:cs="Arial"/>
        </w:rPr>
        <w:t>Det</w:t>
      </w:r>
      <w:r w:rsidR="00881B30" w:rsidRPr="005626D8">
        <w:rPr>
          <w:rFonts w:ascii="Arial" w:hAnsi="Arial" w:cs="Arial"/>
        </w:rPr>
        <w:t xml:space="preserve">te </w:t>
      </w:r>
      <w:r w:rsidR="00FE6CE1" w:rsidRPr="005626D8">
        <w:rPr>
          <w:rFonts w:ascii="Arial" w:hAnsi="Arial" w:cs="Arial"/>
        </w:rPr>
        <w:t xml:space="preserve">skaper interesse og </w:t>
      </w:r>
      <w:r w:rsidR="00C65F4F" w:rsidRPr="005626D8">
        <w:rPr>
          <w:rFonts w:ascii="Arial" w:hAnsi="Arial" w:cs="Arial"/>
        </w:rPr>
        <w:t>leverandørene</w:t>
      </w:r>
      <w:r w:rsidR="00FE6CE1" w:rsidRPr="005626D8">
        <w:rPr>
          <w:rFonts w:ascii="Arial" w:hAnsi="Arial" w:cs="Arial"/>
        </w:rPr>
        <w:t xml:space="preserve"> får planlagt </w:t>
      </w:r>
      <w:r w:rsidR="00C65F4F" w:rsidRPr="005626D8">
        <w:rPr>
          <w:rFonts w:ascii="Arial" w:hAnsi="Arial" w:cs="Arial"/>
        </w:rPr>
        <w:t>kapasitet</w:t>
      </w:r>
      <w:r w:rsidR="00FE6CE1" w:rsidRPr="005626D8">
        <w:rPr>
          <w:rFonts w:ascii="Arial" w:hAnsi="Arial" w:cs="Arial"/>
        </w:rPr>
        <w:t xml:space="preserve"> til være med i konkurransen</w:t>
      </w:r>
    </w:p>
    <w:p w14:paraId="77561EC3" w14:textId="182A6AB8" w:rsidR="00506A4C" w:rsidRPr="005626D8" w:rsidRDefault="00506A4C" w:rsidP="00506A4C">
      <w:pPr>
        <w:pStyle w:val="Listeavsnitt"/>
        <w:rPr>
          <w:rFonts w:ascii="Arial" w:hAnsi="Arial" w:cs="Arial"/>
        </w:rPr>
      </w:pPr>
    </w:p>
    <w:p w14:paraId="6F510F66" w14:textId="6F48B6AB" w:rsidR="00506A4C" w:rsidRPr="005626D8" w:rsidRDefault="00506A4C" w:rsidP="00506A4C">
      <w:pPr>
        <w:pStyle w:val="Listeavsnitt"/>
        <w:numPr>
          <w:ilvl w:val="1"/>
          <w:numId w:val="7"/>
        </w:numPr>
        <w:rPr>
          <w:rFonts w:ascii="Arial" w:hAnsi="Arial" w:cs="Arial"/>
        </w:rPr>
      </w:pPr>
      <w:r w:rsidRPr="005626D8">
        <w:rPr>
          <w:rFonts w:ascii="Arial" w:hAnsi="Arial" w:cs="Arial"/>
        </w:rPr>
        <w:t xml:space="preserve">Flere steder i landet gjennomføres det årlige </w:t>
      </w:r>
      <w:r w:rsidR="00E83187">
        <w:rPr>
          <w:rFonts w:ascii="Arial" w:hAnsi="Arial" w:cs="Arial"/>
        </w:rPr>
        <w:t>m</w:t>
      </w:r>
      <w:r w:rsidRPr="005626D8">
        <w:rPr>
          <w:rFonts w:ascii="Arial" w:hAnsi="Arial" w:cs="Arial"/>
        </w:rPr>
        <w:t xml:space="preserve">arkedskonferanser i regi oppdragsgiver eller i samarbeid med bransjen. </w:t>
      </w:r>
    </w:p>
    <w:p w14:paraId="759423F1" w14:textId="77777777" w:rsidR="0014283B" w:rsidRPr="005626D8" w:rsidRDefault="0014283B" w:rsidP="00881B30">
      <w:pPr>
        <w:pStyle w:val="Listeavsnitt"/>
        <w:rPr>
          <w:rFonts w:ascii="Arial" w:hAnsi="Arial" w:cs="Arial"/>
        </w:rPr>
      </w:pPr>
    </w:p>
    <w:p w14:paraId="0B7EAAF4" w14:textId="7F8400F7" w:rsidR="00881B30" w:rsidRPr="005626D8" w:rsidRDefault="00011D7A" w:rsidP="00881B30">
      <w:pPr>
        <w:pStyle w:val="Listeavsnitt"/>
        <w:numPr>
          <w:ilvl w:val="0"/>
          <w:numId w:val="7"/>
        </w:numPr>
        <w:rPr>
          <w:rFonts w:ascii="Arial" w:hAnsi="Arial" w:cs="Arial"/>
        </w:rPr>
      </w:pPr>
      <w:r w:rsidRPr="005626D8">
        <w:rPr>
          <w:rFonts w:ascii="Arial" w:hAnsi="Arial" w:cs="Arial"/>
        </w:rPr>
        <w:t xml:space="preserve">Kommunen </w:t>
      </w:r>
      <w:r w:rsidR="00CF5AC4" w:rsidRPr="005626D8">
        <w:rPr>
          <w:rFonts w:ascii="Arial" w:hAnsi="Arial" w:cs="Arial"/>
        </w:rPr>
        <w:t>arrangerer markedskonferanse i forkant av hvert enkelt større prosjekt for å få innspill fra bransjen</w:t>
      </w:r>
      <w:r w:rsidRPr="005626D8">
        <w:rPr>
          <w:rFonts w:ascii="Arial" w:hAnsi="Arial" w:cs="Arial"/>
        </w:rPr>
        <w:t xml:space="preserve"> </w:t>
      </w:r>
      <w:r w:rsidR="00F6456A" w:rsidRPr="005626D8">
        <w:rPr>
          <w:rFonts w:ascii="Arial" w:hAnsi="Arial" w:cs="Arial"/>
        </w:rPr>
        <w:t>tidlig i planleggingsfasen</w:t>
      </w:r>
      <w:r w:rsidR="00CF5AC4" w:rsidRPr="005626D8">
        <w:rPr>
          <w:rFonts w:ascii="Arial" w:hAnsi="Arial" w:cs="Arial"/>
        </w:rPr>
        <w:t xml:space="preserve"> </w:t>
      </w:r>
      <w:r w:rsidRPr="005626D8">
        <w:rPr>
          <w:rFonts w:ascii="Arial" w:hAnsi="Arial" w:cs="Arial"/>
        </w:rPr>
        <w:t>på hvilken konkurranseform og hvilken gjen</w:t>
      </w:r>
      <w:r w:rsidR="00FE6CE1" w:rsidRPr="005626D8">
        <w:rPr>
          <w:rFonts w:ascii="Arial" w:hAnsi="Arial" w:cs="Arial"/>
        </w:rPr>
        <w:t>n</w:t>
      </w:r>
      <w:r w:rsidRPr="005626D8">
        <w:rPr>
          <w:rFonts w:ascii="Arial" w:hAnsi="Arial" w:cs="Arial"/>
        </w:rPr>
        <w:t>omføringsmodell som er mes</w:t>
      </w:r>
      <w:r w:rsidR="00FA2E08" w:rsidRPr="005626D8">
        <w:rPr>
          <w:rFonts w:ascii="Arial" w:hAnsi="Arial" w:cs="Arial"/>
        </w:rPr>
        <w:t>t</w:t>
      </w:r>
      <w:r w:rsidRPr="005626D8">
        <w:rPr>
          <w:rFonts w:ascii="Arial" w:hAnsi="Arial" w:cs="Arial"/>
        </w:rPr>
        <w:t xml:space="preserve"> hensiktsmessig</w:t>
      </w:r>
      <w:r w:rsidR="00E83187">
        <w:rPr>
          <w:rFonts w:ascii="Arial" w:hAnsi="Arial" w:cs="Arial"/>
        </w:rPr>
        <w:t xml:space="preserve"> mm.</w:t>
      </w:r>
    </w:p>
    <w:p w14:paraId="64CC6F33" w14:textId="75BC3398" w:rsidR="00157402" w:rsidRPr="005626D8" w:rsidRDefault="00E83187" w:rsidP="00157402">
      <w:pPr>
        <w:pStyle w:val="Listeavsnitt"/>
        <w:rPr>
          <w:rFonts w:ascii="Arial" w:hAnsi="Arial" w:cs="Arial"/>
        </w:rPr>
      </w:pPr>
      <w:r w:rsidRPr="005626D8">
        <w:rPr>
          <w:rFonts w:ascii="Arial" w:hAnsi="Arial" w:cs="Arial"/>
          <w:b/>
          <w:noProof/>
        </w:rPr>
        <mc:AlternateContent>
          <mc:Choice Requires="wps">
            <w:drawing>
              <wp:anchor distT="0" distB="0" distL="114300" distR="114300" simplePos="0" relativeHeight="251686912" behindDoc="1" locked="0" layoutInCell="1" allowOverlap="1" wp14:anchorId="216231B0" wp14:editId="359F0924">
                <wp:simplePos x="0" y="0"/>
                <wp:positionH relativeFrom="page">
                  <wp:posOffset>-87549</wp:posOffset>
                </wp:positionH>
                <wp:positionV relativeFrom="paragraph">
                  <wp:posOffset>344994</wp:posOffset>
                </wp:positionV>
                <wp:extent cx="7556500" cy="658251"/>
                <wp:effectExtent l="0" t="0" r="6350" b="8890"/>
                <wp:wrapNone/>
                <wp:docPr id="46" name="Rektangel 46"/>
                <wp:cNvGraphicFramePr/>
                <a:graphic xmlns:a="http://schemas.openxmlformats.org/drawingml/2006/main">
                  <a:graphicData uri="http://schemas.microsoft.com/office/word/2010/wordprocessingShape">
                    <wps:wsp>
                      <wps:cNvSpPr/>
                      <wps:spPr>
                        <a:xfrm>
                          <a:off x="0" y="0"/>
                          <a:ext cx="7556500" cy="658251"/>
                        </a:xfrm>
                        <a:prstGeom prst="rect">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3BF90" id="Rektangel 46" o:spid="_x0000_s1026" style="position:absolute;margin-left:-6.9pt;margin-top:27.15pt;width:595pt;height:51.85pt;z-index:-2516295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" fillcolor="#00426a" stroked="f" strokeweight="1pt">
                <v:fill opacity="52428f"/>
                <w10:wrap anchorx="page"/>
              </v:rect>
            </w:pict>
          </mc:Fallback>
        </mc:AlternateContent>
      </w:r>
    </w:p>
    <w:p w14:paraId="37DD24CB" w14:textId="77777777" w:rsidR="00E83187" w:rsidRDefault="00E83187" w:rsidP="0014283B">
      <w:pPr>
        <w:pStyle w:val="Listeavsnitt"/>
        <w:numPr>
          <w:ilvl w:val="1"/>
          <w:numId w:val="7"/>
        </w:numPr>
        <w:rPr>
          <w:rFonts w:ascii="Arial" w:hAnsi="Arial" w:cs="Arial"/>
        </w:rPr>
      </w:pPr>
    </w:p>
    <w:p w14:paraId="624EA12A" w14:textId="77777777" w:rsidR="00E83187" w:rsidRDefault="00E83187" w:rsidP="0014283B">
      <w:pPr>
        <w:pStyle w:val="Listeavsnitt"/>
        <w:numPr>
          <w:ilvl w:val="1"/>
          <w:numId w:val="7"/>
        </w:numPr>
        <w:rPr>
          <w:rFonts w:ascii="Arial" w:hAnsi="Arial" w:cs="Arial"/>
        </w:rPr>
      </w:pPr>
    </w:p>
    <w:p w14:paraId="5C548773" w14:textId="4F9C9E9C" w:rsidR="00E83187" w:rsidRDefault="00E83187" w:rsidP="00E83187">
      <w:pPr>
        <w:pStyle w:val="Listeavsnitt"/>
        <w:ind w:left="1440"/>
        <w:rPr>
          <w:rFonts w:ascii="Arial" w:hAnsi="Arial" w:cs="Arial"/>
        </w:rPr>
      </w:pPr>
    </w:p>
    <w:p w14:paraId="467DA382" w14:textId="77777777" w:rsidR="00E83187" w:rsidRPr="00E83187" w:rsidRDefault="00E83187" w:rsidP="00E83187">
      <w:pPr>
        <w:pStyle w:val="Listeavsnitt"/>
        <w:ind w:left="1440"/>
        <w:rPr>
          <w:rFonts w:ascii="Arial" w:hAnsi="Arial" w:cs="Arial"/>
        </w:rPr>
      </w:pPr>
    </w:p>
    <w:p w14:paraId="11316186" w14:textId="31D4B65F" w:rsidR="0014283B" w:rsidRPr="0014283B" w:rsidRDefault="00157402" w:rsidP="0014283B">
      <w:pPr>
        <w:pStyle w:val="Listeavsnitt"/>
        <w:numPr>
          <w:ilvl w:val="1"/>
          <w:numId w:val="7"/>
        </w:numPr>
        <w:rPr>
          <w:rFonts w:ascii="Arial" w:hAnsi="Arial" w:cs="Arial"/>
        </w:rPr>
      </w:pPr>
      <w:r w:rsidRPr="005626D8">
        <w:rPr>
          <w:rFonts w:ascii="Arial" w:hAnsi="Arial" w:cs="Arial"/>
        </w:rPr>
        <w:t>Nasjonalt program for leverandørutvikling</w:t>
      </w:r>
      <w:r w:rsidR="00895D64">
        <w:rPr>
          <w:rFonts w:ascii="Arial" w:hAnsi="Arial" w:cs="Arial"/>
        </w:rPr>
        <w:t xml:space="preserve"> (</w:t>
      </w:r>
      <w:proofErr w:type="spellStart"/>
      <w:r w:rsidR="00895D64">
        <w:rPr>
          <w:rFonts w:ascii="Arial" w:hAnsi="Arial" w:cs="Arial"/>
        </w:rPr>
        <w:t>LUP</w:t>
      </w:r>
      <w:proofErr w:type="spellEnd"/>
      <w:r w:rsidR="00895D64">
        <w:rPr>
          <w:rFonts w:ascii="Arial" w:hAnsi="Arial" w:cs="Arial"/>
        </w:rPr>
        <w:t xml:space="preserve">) </w:t>
      </w:r>
      <w:r w:rsidRPr="005626D8">
        <w:rPr>
          <w:rFonts w:ascii="Arial" w:hAnsi="Arial" w:cs="Arial"/>
        </w:rPr>
        <w:t xml:space="preserve">og </w:t>
      </w:r>
      <w:proofErr w:type="spellStart"/>
      <w:r w:rsidRPr="005626D8">
        <w:rPr>
          <w:rFonts w:ascii="Arial" w:hAnsi="Arial" w:cs="Arial"/>
        </w:rPr>
        <w:t>EBA</w:t>
      </w:r>
      <w:proofErr w:type="spellEnd"/>
      <w:r w:rsidRPr="005626D8">
        <w:rPr>
          <w:rFonts w:ascii="Arial" w:hAnsi="Arial" w:cs="Arial"/>
        </w:rPr>
        <w:t xml:space="preserve"> kan bistå med å tilrettelegge for markedsdialog og være medarrangør av en leverandørkonferanse </w:t>
      </w:r>
    </w:p>
    <w:p w14:paraId="1E56812A" w14:textId="6A15930D" w:rsidR="0014283B" w:rsidRDefault="0014283B" w:rsidP="0014283B">
      <w:pPr>
        <w:rPr>
          <w:rFonts w:ascii="Arial" w:hAnsi="Arial" w:cs="Arial"/>
        </w:rPr>
      </w:pPr>
    </w:p>
    <w:p w14:paraId="313EE938" w14:textId="207C1611" w:rsidR="0014283B" w:rsidRDefault="00895D64" w:rsidP="0014283B">
      <w:pPr>
        <w:rPr>
          <w:rFonts w:ascii="Arial" w:hAnsi="Arial" w:cs="Arial"/>
        </w:rPr>
      </w:pPr>
      <w:r w:rsidRPr="00875098">
        <w:rPr>
          <w:rFonts w:ascii="Arial" w:hAnsi="Arial" w:cs="Arial"/>
          <w:noProof/>
        </w:rPr>
        <mc:AlternateContent>
          <mc:Choice Requires="wps">
            <w:drawing>
              <wp:anchor distT="0" distB="0" distL="114300" distR="114300" simplePos="0" relativeHeight="251718656" behindDoc="0" locked="0" layoutInCell="1" allowOverlap="1" wp14:anchorId="334B4A8C" wp14:editId="55A2CB4F">
                <wp:simplePos x="0" y="0"/>
                <wp:positionH relativeFrom="column">
                  <wp:posOffset>-292735</wp:posOffset>
                </wp:positionH>
                <wp:positionV relativeFrom="paragraph">
                  <wp:posOffset>120015</wp:posOffset>
                </wp:positionV>
                <wp:extent cx="3490595" cy="645795"/>
                <wp:effectExtent l="0" t="0" r="0" b="0"/>
                <wp:wrapNone/>
                <wp:docPr id="75" name="TekstSylinder 16"/>
                <wp:cNvGraphicFramePr/>
                <a:graphic xmlns:a="http://schemas.openxmlformats.org/drawingml/2006/main">
                  <a:graphicData uri="http://schemas.microsoft.com/office/word/2010/wordprocessingShape">
                    <wps:wsp>
                      <wps:cNvSpPr txBox="1"/>
                      <wps:spPr>
                        <a:xfrm>
                          <a:off x="0" y="0"/>
                          <a:ext cx="3490595" cy="645795"/>
                        </a:xfrm>
                        <a:prstGeom prst="rect">
                          <a:avLst/>
                        </a:prstGeom>
                        <a:noFill/>
                      </wps:spPr>
                      <wps:txbx>
                        <w:txbxContent>
                          <w:p w14:paraId="75110F0D" w14:textId="2022CFA5" w:rsidR="00875098" w:rsidRPr="0052225D" w:rsidRDefault="00E83187" w:rsidP="00875098">
                            <w:pPr>
                              <w:jc w:val="center"/>
                              <w:textAlignment w:val="baseline"/>
                              <w:rPr>
                                <w:rFonts w:ascii="Calibri" w:hAnsi="Calibri"/>
                                <w:b/>
                                <w:bCs/>
                                <w:color w:val="00446B"/>
                                <w:kern w:val="24"/>
                                <w:sz w:val="32"/>
                                <w:szCs w:val="32"/>
                              </w:rPr>
                            </w:pPr>
                            <w:proofErr w:type="spellStart"/>
                            <w:r>
                              <w:rPr>
                                <w:rFonts w:ascii="Calibri" w:hAnsi="Calibri"/>
                                <w:b/>
                                <w:bCs/>
                                <w:color w:val="00446B"/>
                                <w:kern w:val="24"/>
                                <w:sz w:val="32"/>
                                <w:szCs w:val="32"/>
                              </w:rPr>
                              <w:t>EBA</w:t>
                            </w:r>
                            <w:proofErr w:type="spellEnd"/>
                            <w:r>
                              <w:rPr>
                                <w:rFonts w:ascii="Calibri" w:hAnsi="Calibri"/>
                                <w:b/>
                                <w:bCs/>
                                <w:color w:val="00446B"/>
                                <w:kern w:val="24"/>
                                <w:sz w:val="32"/>
                                <w:szCs w:val="32"/>
                              </w:rPr>
                              <w:t xml:space="preserve"> har </w:t>
                            </w:r>
                            <w:r w:rsidR="00875098" w:rsidRPr="0052225D">
                              <w:rPr>
                                <w:rFonts w:ascii="Calibri" w:hAnsi="Calibri"/>
                                <w:b/>
                                <w:bCs/>
                                <w:color w:val="00446B"/>
                                <w:kern w:val="24"/>
                                <w:sz w:val="32"/>
                                <w:szCs w:val="32"/>
                              </w:rPr>
                              <w:t xml:space="preserve">Regionforeninger  </w:t>
                            </w:r>
                            <w:r w:rsidR="00875098" w:rsidRPr="0052225D">
                              <w:rPr>
                                <w:rFonts w:ascii="Calibri" w:hAnsi="Calibri"/>
                                <w:b/>
                                <w:bCs/>
                                <w:color w:val="00446B"/>
                                <w:kern w:val="24"/>
                                <w:sz w:val="32"/>
                                <w:szCs w:val="32"/>
                              </w:rPr>
                              <w:br/>
                              <w:t>over hele landet</w:t>
                            </w:r>
                          </w:p>
                        </w:txbxContent>
                      </wps:txbx>
                      <wps:bodyPr wrap="none" rtlCol="0">
                        <a:spAutoFit/>
                      </wps:bodyPr>
                    </wps:wsp>
                  </a:graphicData>
                </a:graphic>
              </wp:anchor>
            </w:drawing>
          </mc:Choice>
          <mc:Fallback>
            <w:pict>
              <v:shapetype w14:anchorId="334B4A8C" id="_x0000_t202" coordsize="21600,21600" o:spt="202" path="m,l,21600r21600,l21600,xe">
                <v:stroke joinstyle="miter"/>
                <v:path gradientshapeok="t" o:connecttype="rect"/>
              </v:shapetype>
              <v:shape id="TekstSylinder 16" o:spid="_x0000_s1026" type="#_x0000_t202" style="position:absolute;margin-left:-23.05pt;margin-top:9.45pt;width:274.85pt;height:50.85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" filled="f" stroked="f">
                <v:textbox style="mso-fit-shape-to-text:t">
                  <w:txbxContent>
                    <w:p w14:paraId="75110F0D" w14:textId="2022CFA5" w:rsidR="00875098" w:rsidRPr="0052225D" w:rsidRDefault="00E83187" w:rsidP="00875098">
                      <w:pPr>
                        <w:jc w:val="center"/>
                        <w:textAlignment w:val="baseline"/>
                        <w:rPr>
                          <w:rFonts w:ascii="Calibri" w:hAnsi="Calibri"/>
                          <w:b/>
                          <w:bCs/>
                          <w:color w:val="00446B"/>
                          <w:kern w:val="24"/>
                          <w:sz w:val="32"/>
                          <w:szCs w:val="32"/>
                        </w:rPr>
                      </w:pPr>
                      <w:proofErr w:type="spellStart"/>
                      <w:r>
                        <w:rPr>
                          <w:rFonts w:ascii="Calibri" w:hAnsi="Calibri"/>
                          <w:b/>
                          <w:bCs/>
                          <w:color w:val="00446B"/>
                          <w:kern w:val="24"/>
                          <w:sz w:val="32"/>
                          <w:szCs w:val="32"/>
                        </w:rPr>
                        <w:t>EBA</w:t>
                      </w:r>
                      <w:proofErr w:type="spellEnd"/>
                      <w:r>
                        <w:rPr>
                          <w:rFonts w:ascii="Calibri" w:hAnsi="Calibri"/>
                          <w:b/>
                          <w:bCs/>
                          <w:color w:val="00446B"/>
                          <w:kern w:val="24"/>
                          <w:sz w:val="32"/>
                          <w:szCs w:val="32"/>
                        </w:rPr>
                        <w:t xml:space="preserve"> har </w:t>
                      </w:r>
                      <w:r w:rsidR="00875098" w:rsidRPr="0052225D">
                        <w:rPr>
                          <w:rFonts w:ascii="Calibri" w:hAnsi="Calibri"/>
                          <w:b/>
                          <w:bCs/>
                          <w:color w:val="00446B"/>
                          <w:kern w:val="24"/>
                          <w:sz w:val="32"/>
                          <w:szCs w:val="32"/>
                        </w:rPr>
                        <w:t xml:space="preserve">Regionforeninger  </w:t>
                      </w:r>
                      <w:r w:rsidR="00875098" w:rsidRPr="0052225D">
                        <w:rPr>
                          <w:rFonts w:ascii="Calibri" w:hAnsi="Calibri"/>
                          <w:b/>
                          <w:bCs/>
                          <w:color w:val="00446B"/>
                          <w:kern w:val="24"/>
                          <w:sz w:val="32"/>
                          <w:szCs w:val="32"/>
                        </w:rPr>
                        <w:br/>
                        <w:t>over hele landet</w:t>
                      </w:r>
                    </w:p>
                  </w:txbxContent>
                </v:textbox>
              </v:shape>
            </w:pict>
          </mc:Fallback>
        </mc:AlternateContent>
      </w:r>
      <w:r w:rsidRPr="00875098">
        <w:rPr>
          <w:rFonts w:ascii="Arial" w:hAnsi="Arial" w:cs="Arial"/>
          <w:noProof/>
        </w:rPr>
        <mc:AlternateContent>
          <mc:Choice Requires="wps">
            <w:drawing>
              <wp:anchor distT="0" distB="0" distL="114300" distR="114300" simplePos="0" relativeHeight="251713536" behindDoc="0" locked="0" layoutInCell="1" allowOverlap="1" wp14:anchorId="54BA77CC" wp14:editId="2EE9AD1C">
                <wp:simplePos x="0" y="0"/>
                <wp:positionH relativeFrom="page">
                  <wp:posOffset>2301424</wp:posOffset>
                </wp:positionH>
                <wp:positionV relativeFrom="paragraph">
                  <wp:posOffset>45085</wp:posOffset>
                </wp:positionV>
                <wp:extent cx="2393315" cy="2436495"/>
                <wp:effectExtent l="38100" t="38100" r="102235" b="97155"/>
                <wp:wrapNone/>
                <wp:docPr id="16" name="Rektangel 22"/>
                <wp:cNvGraphicFramePr/>
                <a:graphic xmlns:a="http://schemas.openxmlformats.org/drawingml/2006/main">
                  <a:graphicData uri="http://schemas.microsoft.com/office/word/2010/wordprocessingShape">
                    <wps:wsp>
                      <wps:cNvSpPr/>
                      <wps:spPr>
                        <a:xfrm>
                          <a:off x="0" y="0"/>
                          <a:ext cx="2393315" cy="2436495"/>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737E4B" id="Rektangel 22" o:spid="_x0000_s1026" style="position:absolute;margin-left:181.2pt;margin-top:3.55pt;width:188.45pt;height:191.8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" fillcolor="#ededed [662]" stroked="f" strokeweight="1pt">
                <v:shadow on="t" color="black" opacity="26214f" origin="-.5,-.5" offset=".74836mm,.74836mm"/>
                <w10:wrap anchorx="page"/>
              </v:rect>
            </w:pict>
          </mc:Fallback>
        </mc:AlternateContent>
      </w:r>
      <w:r w:rsidR="009F569B">
        <w:rPr>
          <w:rFonts w:ascii="Arial" w:hAnsi="Arial" w:cs="Arial"/>
        </w:rPr>
        <w:softHyphen/>
      </w:r>
      <w:r w:rsidR="009F569B">
        <w:rPr>
          <w:rFonts w:ascii="Arial" w:hAnsi="Arial" w:cs="Arial"/>
        </w:rPr>
        <w:softHyphen/>
      </w:r>
      <w:r w:rsidR="009F569B">
        <w:rPr>
          <w:rFonts w:ascii="Arial" w:hAnsi="Arial" w:cs="Arial"/>
        </w:rPr>
        <w:softHyphen/>
      </w:r>
      <w:r w:rsidR="009F569B">
        <w:rPr>
          <w:rFonts w:ascii="Arial" w:hAnsi="Arial" w:cs="Arial"/>
        </w:rPr>
        <w:softHyphen/>
      </w:r>
    </w:p>
    <w:p w14:paraId="0BB15C07" w14:textId="24D4B146" w:rsidR="0014283B" w:rsidRDefault="0014283B" w:rsidP="0014283B">
      <w:pPr>
        <w:rPr>
          <w:rFonts w:ascii="Arial" w:hAnsi="Arial" w:cs="Arial"/>
        </w:rPr>
      </w:pPr>
    </w:p>
    <w:p w14:paraId="3BF0568B" w14:textId="7EB32F24" w:rsidR="0014283B" w:rsidRDefault="00D40DC9" w:rsidP="0014283B">
      <w:pPr>
        <w:rPr>
          <w:rFonts w:ascii="Arial" w:hAnsi="Arial" w:cs="Arial"/>
        </w:rPr>
      </w:pPr>
      <w:r w:rsidRPr="00875098">
        <w:rPr>
          <w:rFonts w:ascii="Arial" w:hAnsi="Arial" w:cs="Arial"/>
          <w:noProof/>
        </w:rPr>
        <w:drawing>
          <wp:anchor distT="0" distB="0" distL="114300" distR="114300" simplePos="0" relativeHeight="251715584" behindDoc="0" locked="0" layoutInCell="1" allowOverlap="1" wp14:anchorId="2AF93465" wp14:editId="15AFA988">
            <wp:simplePos x="0" y="0"/>
            <wp:positionH relativeFrom="column">
              <wp:posOffset>1843589</wp:posOffset>
            </wp:positionH>
            <wp:positionV relativeFrom="paragraph">
              <wp:posOffset>205105</wp:posOffset>
            </wp:positionV>
            <wp:extent cx="1595120" cy="1604645"/>
            <wp:effectExtent l="0" t="0" r="0" b="90805"/>
            <wp:wrapNone/>
            <wp:docPr id="76" name="Bilde 36">
              <a:extLst xmlns:a="http://schemas.openxmlformats.org/drawingml/2006/main">
                <a:ext uri="{FF2B5EF4-FFF2-40B4-BE49-F238E27FC236}">
                  <a16:creationId xmlns:a16="http://schemas.microsoft.com/office/drawing/2014/main" id="{4CEAB2AB-BDCD-4AAE-B524-06AB80B374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e 36">
                      <a:extLst>
                        <a:ext uri="{FF2B5EF4-FFF2-40B4-BE49-F238E27FC236}">
                          <a16:creationId xmlns:a16="http://schemas.microsoft.com/office/drawing/2014/main" id="{4CEAB2AB-BDCD-4AAE-B524-06AB80B374DE}"/>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1595120" cy="1604645"/>
                    </a:xfrm>
                    <a:prstGeom prst="rect">
                      <a:avLst/>
                    </a:prstGeom>
                    <a:effectLst>
                      <a:outerShdw blurRad="88900" dist="88900" dir="2700000" algn="tl" rotWithShape="0">
                        <a:prstClr val="black">
                          <a:alpha val="50000"/>
                        </a:prstClr>
                      </a:outerShdw>
                    </a:effectLst>
                  </pic:spPr>
                </pic:pic>
              </a:graphicData>
            </a:graphic>
            <wp14:sizeRelH relativeFrom="margin">
              <wp14:pctWidth>0</wp14:pctWidth>
            </wp14:sizeRelH>
            <wp14:sizeRelV relativeFrom="margin">
              <wp14:pctHeight>0</wp14:pctHeight>
            </wp14:sizeRelV>
          </wp:anchor>
        </w:drawing>
      </w:r>
    </w:p>
    <w:p w14:paraId="1C871182" w14:textId="18AA80CE" w:rsidR="0014283B" w:rsidRDefault="0014283B" w:rsidP="0014283B">
      <w:pPr>
        <w:rPr>
          <w:rFonts w:ascii="Arial" w:hAnsi="Arial" w:cs="Arial"/>
        </w:rPr>
      </w:pPr>
    </w:p>
    <w:p w14:paraId="099C1630" w14:textId="121D6D7E" w:rsidR="0014283B" w:rsidRDefault="0014283B" w:rsidP="0014283B">
      <w:pPr>
        <w:rPr>
          <w:rFonts w:ascii="Arial" w:hAnsi="Arial" w:cs="Arial"/>
        </w:rPr>
      </w:pPr>
    </w:p>
    <w:p w14:paraId="15B40C34" w14:textId="3E8368D0" w:rsidR="0014283B" w:rsidRDefault="0014283B" w:rsidP="0014283B">
      <w:pPr>
        <w:rPr>
          <w:rFonts w:ascii="Arial" w:hAnsi="Arial" w:cs="Arial"/>
        </w:rPr>
      </w:pPr>
    </w:p>
    <w:p w14:paraId="66C7E1D6" w14:textId="311AEF4A" w:rsidR="0014283B" w:rsidRDefault="0014283B" w:rsidP="0014283B">
      <w:pPr>
        <w:rPr>
          <w:rFonts w:ascii="Arial" w:hAnsi="Arial" w:cs="Arial"/>
        </w:rPr>
      </w:pPr>
    </w:p>
    <w:p w14:paraId="4C1D82DD" w14:textId="2739B1A1" w:rsidR="0014283B" w:rsidRDefault="0014283B" w:rsidP="0014283B">
      <w:pPr>
        <w:rPr>
          <w:rFonts w:ascii="Arial" w:hAnsi="Arial" w:cs="Arial"/>
        </w:rPr>
      </w:pPr>
    </w:p>
    <w:p w14:paraId="5996F1D4" w14:textId="0EC831DA" w:rsidR="0014283B" w:rsidRDefault="0014283B" w:rsidP="0014283B">
      <w:pPr>
        <w:rPr>
          <w:rFonts w:ascii="Arial" w:hAnsi="Arial" w:cs="Arial"/>
        </w:rPr>
      </w:pPr>
    </w:p>
    <w:p w14:paraId="3990CF1C" w14:textId="5F23929B" w:rsidR="0014283B" w:rsidRDefault="00B80A4C" w:rsidP="0014283B">
      <w:pPr>
        <w:rPr>
          <w:rFonts w:ascii="Arial" w:hAnsi="Arial" w:cs="Arial"/>
        </w:rPr>
      </w:pPr>
      <w:r w:rsidRPr="005626D8">
        <w:rPr>
          <w:rFonts w:ascii="Arial" w:hAnsi="Arial" w:cs="Arial"/>
          <w:b/>
          <w:noProof/>
          <w:color w:val="00426A"/>
          <w:sz w:val="40"/>
          <w:szCs w:val="40"/>
        </w:rPr>
        <mc:AlternateContent>
          <mc:Choice Requires="wpg">
            <w:drawing>
              <wp:anchor distT="0" distB="0" distL="114300" distR="114300" simplePos="0" relativeHeight="251688960" behindDoc="0" locked="1" layoutInCell="1" allowOverlap="1" wp14:anchorId="68E3BA1E" wp14:editId="65F6E64D">
                <wp:simplePos x="0" y="0"/>
                <wp:positionH relativeFrom="rightMargin">
                  <wp:posOffset>25400</wp:posOffset>
                </wp:positionH>
                <wp:positionV relativeFrom="margin">
                  <wp:posOffset>7777480</wp:posOffset>
                </wp:positionV>
                <wp:extent cx="1765935" cy="1310005"/>
                <wp:effectExtent l="0" t="0" r="5715" b="42545"/>
                <wp:wrapNone/>
                <wp:docPr id="47" name="Gruppe 47"/>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48" name="Likebent trekant 48"/>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Likebent trekant 49"/>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Likebent trekant 50"/>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9DCE15" id="Gruppe 47" o:spid="_x0000_s1026" style="position:absolute;margin-left:2pt;margin-top:612.4pt;width:139.05pt;height:103.15pt;rotation:180;z-index:251688960;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">
                <v:shape id="Likebent trekant 48"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" fillcolor="#00426a" stroked="f" strokeweight="1pt">
                  <v:fill opacity="52428f"/>
                </v:shape>
                <v:shape id="Likebent trekant 49"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" fillcolor="#ed8b00" stroked="f" strokeweight="1pt">
                  <v:fill opacity="52428f"/>
                </v:shape>
                <v:shape id="Likebent trekant 50"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" fillcolor="#ed8b00" stroked="f" strokeweight="1pt"/>
                <w10:wrap anchorx="margin" anchory="margin"/>
                <w10:anchorlock/>
              </v:group>
            </w:pict>
          </mc:Fallback>
        </mc:AlternateContent>
      </w:r>
    </w:p>
    <w:p w14:paraId="31E75940" w14:textId="43D1AC7D" w:rsidR="005626D8" w:rsidRPr="005626D8" w:rsidRDefault="00382432" w:rsidP="005626D8">
      <w:pPr>
        <w:rPr>
          <w:rFonts w:ascii="Arial" w:hAnsi="Arial" w:cs="Arial"/>
        </w:rPr>
      </w:pPr>
      <w:r w:rsidRPr="00BE0D7E">
        <w:rPr>
          <w:rFonts w:ascii="Arial" w:hAnsi="Arial" w:cs="Arial"/>
          <w:noProof/>
        </w:rPr>
        <w:drawing>
          <wp:anchor distT="0" distB="0" distL="114300" distR="114300" simplePos="0" relativeHeight="251707392" behindDoc="0" locked="0" layoutInCell="1" allowOverlap="1" wp14:anchorId="3F72DBE8" wp14:editId="24A53053">
            <wp:simplePos x="0" y="0"/>
            <wp:positionH relativeFrom="column">
              <wp:posOffset>5634990</wp:posOffset>
            </wp:positionH>
            <wp:positionV relativeFrom="page">
              <wp:posOffset>323850</wp:posOffset>
            </wp:positionV>
            <wp:extent cx="615600" cy="399600"/>
            <wp:effectExtent l="0" t="0" r="0" b="635"/>
            <wp:wrapNone/>
            <wp:docPr id="72" name="Bilde 13" descr="Et bilde som inneholder tekst&#10;&#10;Beskrivelse som er generert med svært høy visshet">
              <a:extLst xmlns:a="http://schemas.openxmlformats.org/drawingml/2006/main">
                <a:ext uri="{FF2B5EF4-FFF2-40B4-BE49-F238E27FC236}">
                  <a16:creationId xmlns:a16="http://schemas.microsoft.com/office/drawing/2014/main" id="{0397887F-1F43-4BDE-AB7A-91CEAF2E0B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3" descr="Et bilde som inneholder tekst&#10;&#10;Beskrivelse som er generert med svært høy visshet">
                      <a:extLst>
                        <a:ext uri="{FF2B5EF4-FFF2-40B4-BE49-F238E27FC236}">
                          <a16:creationId xmlns:a16="http://schemas.microsoft.com/office/drawing/2014/main" id="{0397887F-1F43-4BDE-AB7A-91CEAF2E0B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5600" cy="399600"/>
                    </a:xfrm>
                    <a:prstGeom prst="rect">
                      <a:avLst/>
                    </a:prstGeom>
                  </pic:spPr>
                </pic:pic>
              </a:graphicData>
            </a:graphic>
            <wp14:sizeRelH relativeFrom="margin">
              <wp14:pctWidth>0</wp14:pctWidth>
            </wp14:sizeRelH>
            <wp14:sizeRelV relativeFrom="margin">
              <wp14:pctHeight>0</wp14:pctHeight>
            </wp14:sizeRelV>
          </wp:anchor>
        </w:drawing>
      </w:r>
      <w:r w:rsidR="0014283B" w:rsidRPr="005626D8">
        <w:rPr>
          <w:rFonts w:ascii="Arial" w:hAnsi="Arial" w:cs="Arial"/>
          <w:noProof/>
          <w:sz w:val="24"/>
          <w:szCs w:val="24"/>
        </w:rPr>
        <mc:AlternateContent>
          <mc:Choice Requires="wps">
            <w:drawing>
              <wp:anchor distT="0" distB="0" distL="114300" distR="114300" simplePos="0" relativeHeight="251682816" behindDoc="1" locked="0" layoutInCell="1" allowOverlap="1" wp14:anchorId="5AE1CFD7" wp14:editId="78FDCCEF">
                <wp:simplePos x="0" y="0"/>
                <wp:positionH relativeFrom="margin">
                  <wp:posOffset>108585</wp:posOffset>
                </wp:positionH>
                <wp:positionV relativeFrom="paragraph">
                  <wp:posOffset>92237</wp:posOffset>
                </wp:positionV>
                <wp:extent cx="5539563" cy="541729"/>
                <wp:effectExtent l="0" t="0" r="4445" b="0"/>
                <wp:wrapNone/>
                <wp:docPr id="32" name="Rektangel 32"/>
                <wp:cNvGraphicFramePr/>
                <a:graphic xmlns:a="http://schemas.openxmlformats.org/drawingml/2006/main">
                  <a:graphicData uri="http://schemas.microsoft.com/office/word/2010/wordprocessingShape">
                    <wps:wsp>
                      <wps:cNvSpPr/>
                      <wps:spPr>
                        <a:xfrm>
                          <a:off x="0" y="0"/>
                          <a:ext cx="5539563" cy="541729"/>
                        </a:xfrm>
                        <a:prstGeom prst="rect">
                          <a:avLst/>
                        </a:prstGeom>
                        <a:solidFill>
                          <a:srgbClr val="00426A">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B4CA5" id="Rektangel 32" o:spid="_x0000_s1026" style="position:absolute;margin-left:8.55pt;margin-top:7.25pt;width:436.2pt;height:42.6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" fillcolor="#00426a" stroked="f" strokeweight="1pt">
                <v:fill opacity="46003f"/>
                <w10:wrap anchorx="margin"/>
              </v:rect>
            </w:pict>
          </mc:Fallback>
        </mc:AlternateContent>
      </w:r>
    </w:p>
    <w:p w14:paraId="0A8F7836" w14:textId="1CE08599" w:rsidR="00506A4C" w:rsidRPr="005626D8" w:rsidRDefault="005626D8" w:rsidP="005626D8">
      <w:pPr>
        <w:pStyle w:val="Listeavsnitt"/>
        <w:numPr>
          <w:ilvl w:val="0"/>
          <w:numId w:val="9"/>
        </w:numPr>
        <w:rPr>
          <w:rFonts w:ascii="Arial" w:hAnsi="Arial" w:cs="Arial"/>
          <w:b/>
          <w:bCs/>
          <w:color w:val="FFFFFF" w:themeColor="background1"/>
          <w:sz w:val="24"/>
          <w:szCs w:val="24"/>
        </w:rPr>
      </w:pPr>
      <w:r w:rsidRPr="005626D8">
        <w:rPr>
          <w:rFonts w:ascii="Arial" w:hAnsi="Arial" w:cs="Arial"/>
          <w:b/>
          <w:bCs/>
          <w:color w:val="FFFFFF" w:themeColor="background1"/>
          <w:sz w:val="24"/>
          <w:szCs w:val="24"/>
        </w:rPr>
        <w:t>Konkurransegjennomføring</w:t>
      </w:r>
    </w:p>
    <w:p w14:paraId="6C720B75" w14:textId="77777777" w:rsidR="005626D8" w:rsidRPr="005626D8" w:rsidRDefault="005626D8" w:rsidP="005626D8">
      <w:pPr>
        <w:rPr>
          <w:rFonts w:ascii="Arial" w:hAnsi="Arial" w:cs="Arial"/>
        </w:rPr>
      </w:pPr>
    </w:p>
    <w:p w14:paraId="13601BD5" w14:textId="4850AB0E" w:rsidR="00EE68ED" w:rsidRPr="005626D8" w:rsidRDefault="00EE68ED" w:rsidP="00EE68ED">
      <w:pPr>
        <w:pStyle w:val="Listeavsnitt"/>
        <w:numPr>
          <w:ilvl w:val="0"/>
          <w:numId w:val="7"/>
        </w:numPr>
        <w:rPr>
          <w:rFonts w:ascii="Arial" w:hAnsi="Arial" w:cs="Arial"/>
        </w:rPr>
      </w:pPr>
      <w:r w:rsidRPr="005626D8">
        <w:rPr>
          <w:rFonts w:ascii="Arial" w:hAnsi="Arial" w:cs="Arial"/>
        </w:rPr>
        <w:t xml:space="preserve">Kvalifikasjonskrav, tildelingskriterier og evalueringsmetode er forutsigbare og presentert for leverandørene på forhånd  </w:t>
      </w:r>
    </w:p>
    <w:p w14:paraId="39A4FFC9" w14:textId="2B4A6A15" w:rsidR="00EB7F75" w:rsidRPr="005626D8" w:rsidRDefault="00EB7F75" w:rsidP="005626D8">
      <w:pPr>
        <w:pStyle w:val="Listeavsnitt"/>
        <w:rPr>
          <w:rFonts w:ascii="Arial" w:hAnsi="Arial" w:cs="Arial"/>
        </w:rPr>
      </w:pPr>
    </w:p>
    <w:p w14:paraId="6AEFAF61" w14:textId="00FEC71E" w:rsidR="00506A4C" w:rsidRPr="005626D8" w:rsidRDefault="00506A4C" w:rsidP="00506A4C">
      <w:pPr>
        <w:pStyle w:val="Listeavsnitt"/>
        <w:numPr>
          <w:ilvl w:val="1"/>
          <w:numId w:val="7"/>
        </w:numPr>
        <w:rPr>
          <w:rFonts w:ascii="Arial" w:hAnsi="Arial" w:cs="Arial"/>
        </w:rPr>
      </w:pPr>
      <w:r w:rsidRPr="005626D8">
        <w:rPr>
          <w:rFonts w:ascii="Arial" w:hAnsi="Arial" w:cs="Arial"/>
        </w:rPr>
        <w:t>Uklarhet påvirker deltakelsen i en konkurranse. Klare krav til hva som skal oppfylles og hva som skal leveres</w:t>
      </w:r>
      <w:r w:rsidR="000E33D7" w:rsidRPr="005626D8">
        <w:rPr>
          <w:rFonts w:ascii="Arial" w:hAnsi="Arial" w:cs="Arial"/>
        </w:rPr>
        <w:t xml:space="preserve"> av dokumentasjon</w:t>
      </w:r>
      <w:r w:rsidRPr="005626D8">
        <w:rPr>
          <w:rFonts w:ascii="Arial" w:hAnsi="Arial" w:cs="Arial"/>
        </w:rPr>
        <w:t xml:space="preserve"> for å oppfylle kravene </w:t>
      </w:r>
      <w:r w:rsidR="000E33D7" w:rsidRPr="005626D8">
        <w:rPr>
          <w:rFonts w:ascii="Arial" w:hAnsi="Arial" w:cs="Arial"/>
        </w:rPr>
        <w:t xml:space="preserve">er viktig. Klare tildelingskriterier og en klar evalueringsmodell er like viktig. </w:t>
      </w:r>
      <w:r w:rsidRPr="005626D8">
        <w:rPr>
          <w:rFonts w:ascii="Arial" w:hAnsi="Arial" w:cs="Arial"/>
        </w:rPr>
        <w:t xml:space="preserve">Står kvalifikasjonskravene i forhold til jobben som skal utføres? Det vil si at krav til kompetanse og økonomi hverken må være for lavt eller for høyt. </w:t>
      </w:r>
    </w:p>
    <w:p w14:paraId="5B25B121" w14:textId="3654626D" w:rsidR="00EE68ED" w:rsidRDefault="00EE68ED" w:rsidP="00EE68ED">
      <w:pPr>
        <w:pStyle w:val="Listeavsnitt"/>
        <w:rPr>
          <w:rFonts w:ascii="Arial" w:hAnsi="Arial" w:cs="Arial"/>
        </w:rPr>
      </w:pPr>
    </w:p>
    <w:p w14:paraId="5E50CE28" w14:textId="77777777" w:rsidR="009F569B" w:rsidRPr="005626D8" w:rsidRDefault="009F569B" w:rsidP="00EE68ED">
      <w:pPr>
        <w:pStyle w:val="Listeavsnitt"/>
        <w:rPr>
          <w:rFonts w:ascii="Arial" w:hAnsi="Arial" w:cs="Arial"/>
        </w:rPr>
      </w:pPr>
    </w:p>
    <w:p w14:paraId="1FDE8439" w14:textId="41E62138" w:rsidR="00EE68ED" w:rsidRPr="005626D8" w:rsidRDefault="00EE68ED" w:rsidP="00EE68ED">
      <w:pPr>
        <w:pStyle w:val="Listeavsnitt"/>
        <w:numPr>
          <w:ilvl w:val="0"/>
          <w:numId w:val="7"/>
        </w:numPr>
        <w:rPr>
          <w:rFonts w:ascii="Arial" w:hAnsi="Arial" w:cs="Arial"/>
        </w:rPr>
      </w:pPr>
      <w:r w:rsidRPr="005626D8">
        <w:rPr>
          <w:rFonts w:ascii="Arial" w:hAnsi="Arial" w:cs="Arial"/>
        </w:rPr>
        <w:t xml:space="preserve">Det benyttes verktøy som Startbank for å sikre leverandørenes kvalifikasjoner </w:t>
      </w:r>
    </w:p>
    <w:p w14:paraId="75BE08AF" w14:textId="65E79F01" w:rsidR="00506A4C" w:rsidRDefault="00EB7F75" w:rsidP="00506A4C">
      <w:pPr>
        <w:pStyle w:val="Listeavsnitt"/>
        <w:numPr>
          <w:ilvl w:val="1"/>
          <w:numId w:val="7"/>
        </w:numPr>
        <w:rPr>
          <w:rFonts w:ascii="Arial" w:hAnsi="Arial" w:cs="Arial"/>
        </w:rPr>
      </w:pPr>
      <w:r w:rsidRPr="005626D8">
        <w:rPr>
          <w:rFonts w:ascii="Arial" w:hAnsi="Arial" w:cs="Arial"/>
        </w:rPr>
        <w:t>A</w:t>
      </w:r>
      <w:r w:rsidR="00506A4C" w:rsidRPr="005626D8">
        <w:rPr>
          <w:rFonts w:ascii="Arial" w:hAnsi="Arial" w:cs="Arial"/>
        </w:rPr>
        <w:t xml:space="preserve">rbeidet med å </w:t>
      </w:r>
      <w:r w:rsidRPr="005626D8">
        <w:rPr>
          <w:rFonts w:ascii="Arial" w:hAnsi="Arial" w:cs="Arial"/>
        </w:rPr>
        <w:t>kontrollere tilbydernes kvalifikasjoner forenkles. Startbank har blant annet sanntidsinformasjon om økonomi</w:t>
      </w:r>
      <w:r w:rsidR="000D5B3E">
        <w:rPr>
          <w:rFonts w:ascii="Arial" w:hAnsi="Arial" w:cs="Arial"/>
        </w:rPr>
        <w:t>, om bedriften er godkjent lærebedrift, yrkesskadeforsikring, sertifiseringer mm.</w:t>
      </w:r>
      <w:r w:rsidRPr="005626D8">
        <w:rPr>
          <w:rFonts w:ascii="Arial" w:hAnsi="Arial" w:cs="Arial"/>
        </w:rPr>
        <w:t xml:space="preserve"> De</w:t>
      </w:r>
      <w:r w:rsidR="000D5B3E">
        <w:rPr>
          <w:rFonts w:ascii="Arial" w:hAnsi="Arial" w:cs="Arial"/>
        </w:rPr>
        <w:t>t</w:t>
      </w:r>
      <w:r w:rsidRPr="005626D8">
        <w:rPr>
          <w:rFonts w:ascii="Arial" w:hAnsi="Arial" w:cs="Arial"/>
        </w:rPr>
        <w:t xml:space="preserve"> er også mulig å sette valgt leverandør på overvåkning i gjennomføringsfasen</w:t>
      </w:r>
    </w:p>
    <w:p w14:paraId="176F9DB5" w14:textId="4D2DD2E7" w:rsidR="009C079B" w:rsidRDefault="009C079B" w:rsidP="009C079B">
      <w:pPr>
        <w:rPr>
          <w:rFonts w:ascii="Arial" w:hAnsi="Arial" w:cs="Arial"/>
        </w:rPr>
      </w:pPr>
      <w:r w:rsidRPr="009C079B">
        <w:rPr>
          <w:rFonts w:ascii="Arial" w:hAnsi="Arial" w:cs="Arial"/>
          <w:noProof/>
        </w:rPr>
        <mc:AlternateContent>
          <mc:Choice Requires="wpg">
            <w:drawing>
              <wp:anchor distT="0" distB="0" distL="114300" distR="114300" simplePos="0" relativeHeight="251684864" behindDoc="0" locked="0" layoutInCell="1" allowOverlap="1" wp14:anchorId="72910F50" wp14:editId="18F90C2E">
                <wp:simplePos x="0" y="0"/>
                <wp:positionH relativeFrom="margin">
                  <wp:posOffset>-1027386</wp:posOffset>
                </wp:positionH>
                <wp:positionV relativeFrom="paragraph">
                  <wp:posOffset>191386</wp:posOffset>
                </wp:positionV>
                <wp:extent cx="7811774" cy="1870932"/>
                <wp:effectExtent l="0" t="0" r="0" b="0"/>
                <wp:wrapNone/>
                <wp:docPr id="33" name="Gruppe 2"/>
                <wp:cNvGraphicFramePr/>
                <a:graphic xmlns:a="http://schemas.openxmlformats.org/drawingml/2006/main">
                  <a:graphicData uri="http://schemas.microsoft.com/office/word/2010/wordprocessingGroup">
                    <wpg:wgp>
                      <wpg:cNvGrpSpPr/>
                      <wpg:grpSpPr>
                        <a:xfrm>
                          <a:off x="0" y="0"/>
                          <a:ext cx="7811774" cy="1870932"/>
                          <a:chOff x="0" y="215802"/>
                          <a:chExt cx="12192000" cy="2921051"/>
                        </a:xfrm>
                      </wpg:grpSpPr>
                      <wps:wsp>
                        <wps:cNvPr id="34" name="Rektangel 34"/>
                        <wps:cNvSpPr/>
                        <wps:spPr>
                          <a:xfrm>
                            <a:off x="0" y="215802"/>
                            <a:ext cx="12192000" cy="2921051"/>
                          </a:xfrm>
                          <a:prstGeom prst="rect">
                            <a:avLst/>
                          </a:prstGeom>
                          <a:solidFill>
                            <a:srgbClr val="00446B">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Oval 6"/>
                        <wps:cNvSpPr/>
                        <wps:spPr>
                          <a:xfrm>
                            <a:off x="789035"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Oval 22"/>
                        <wps:cNvSpPr/>
                        <wps:spPr>
                          <a:xfrm>
                            <a:off x="3032948"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Oval 23"/>
                        <wps:cNvSpPr/>
                        <wps:spPr>
                          <a:xfrm>
                            <a:off x="5276861"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Oval 24"/>
                        <wps:cNvSpPr/>
                        <wps:spPr>
                          <a:xfrm>
                            <a:off x="7520774"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Oval 25"/>
                        <wps:cNvSpPr/>
                        <wps:spPr>
                          <a:xfrm>
                            <a:off x="9764688"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tangle 16"/>
                        <wps:cNvSpPr/>
                        <wps:spPr>
                          <a:xfrm>
                            <a:off x="2912098" y="1536202"/>
                            <a:ext cx="1901190" cy="734695"/>
                          </a:xfrm>
                          <a:prstGeom prst="rect">
                            <a:avLst/>
                          </a:prstGeom>
                        </wps:spPr>
                        <wps:txbx>
                          <w:txbxContent>
                            <w:p w14:paraId="4E10FC22"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Status/</w:t>
                              </w:r>
                              <w:r w:rsidRPr="00B00E00">
                                <w:rPr>
                                  <w:rFonts w:ascii="Arial" w:hAnsi="Arial" w:cs="Arial"/>
                                  <w:color w:val="FFFFFF" w:themeColor="background1"/>
                                  <w:kern w:val="24"/>
                                </w:rPr>
                                <w:br/>
                                <w:t>registrert risiko</w:t>
                              </w:r>
                            </w:p>
                          </w:txbxContent>
                        </wps:txbx>
                        <wps:bodyPr wrap="square">
                          <a:noAutofit/>
                        </wps:bodyPr>
                      </wps:wsp>
                      <wps:wsp>
                        <wps:cNvPr id="41" name="Rectangle 17"/>
                        <wps:cNvSpPr/>
                        <wps:spPr>
                          <a:xfrm>
                            <a:off x="5157773" y="1619547"/>
                            <a:ext cx="1901190" cy="734695"/>
                          </a:xfrm>
                          <a:prstGeom prst="rect">
                            <a:avLst/>
                          </a:prstGeom>
                        </wps:spPr>
                        <wps:txbx>
                          <w:txbxContent>
                            <w:p w14:paraId="7684B156"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Registrering utløper</w:t>
                              </w:r>
                            </w:p>
                          </w:txbxContent>
                        </wps:txbx>
                        <wps:bodyPr wrap="square">
                          <a:noAutofit/>
                        </wps:bodyPr>
                      </wps:wsp>
                      <wps:wsp>
                        <wps:cNvPr id="42" name="Rectangle 18"/>
                        <wps:cNvSpPr/>
                        <wps:spPr>
                          <a:xfrm>
                            <a:off x="7399924" y="1758047"/>
                            <a:ext cx="1901190" cy="451485"/>
                          </a:xfrm>
                          <a:prstGeom prst="rect">
                            <a:avLst/>
                          </a:prstGeom>
                        </wps:spPr>
                        <wps:txbx>
                          <w:txbxContent>
                            <w:p w14:paraId="5ED9D9BF" w14:textId="77777777" w:rsidR="009C079B" w:rsidRPr="00B00E00" w:rsidRDefault="009C079B" w:rsidP="009C079B">
                              <w:pPr>
                                <w:spacing w:after="120"/>
                                <w:jc w:val="center"/>
                              </w:pPr>
                              <w:r w:rsidRPr="00B00E00">
                                <w:rPr>
                                  <w:rFonts w:ascii="Arial" w:hAnsi="Arial" w:cs="Arial"/>
                                  <w:color w:val="FFFFFF" w:themeColor="background1"/>
                                  <w:kern w:val="24"/>
                                </w:rPr>
                                <w:t>Revidert?</w:t>
                              </w:r>
                            </w:p>
                          </w:txbxContent>
                        </wps:txbx>
                        <wps:bodyPr wrap="square">
                          <a:noAutofit/>
                        </wps:bodyPr>
                      </wps:wsp>
                      <wps:wsp>
                        <wps:cNvPr id="43" name="Rectangle 19"/>
                        <wps:cNvSpPr/>
                        <wps:spPr>
                          <a:xfrm>
                            <a:off x="9764685" y="1619547"/>
                            <a:ext cx="1659890" cy="734695"/>
                          </a:xfrm>
                          <a:prstGeom prst="rect">
                            <a:avLst/>
                          </a:prstGeom>
                        </wps:spPr>
                        <wps:txbx>
                          <w:txbxContent>
                            <w:p w14:paraId="583163A9"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Risiko-kategori</w:t>
                              </w:r>
                            </w:p>
                          </w:txbxContent>
                        </wps:txbx>
                        <wps:bodyPr wrap="square">
                          <a:noAutofit/>
                        </wps:bodyPr>
                      </wps:wsp>
                      <wps:wsp>
                        <wps:cNvPr id="44" name="Rectangle 1"/>
                        <wps:cNvSpPr/>
                        <wps:spPr>
                          <a:xfrm>
                            <a:off x="904807" y="1723666"/>
                            <a:ext cx="1427480" cy="451485"/>
                          </a:xfrm>
                          <a:prstGeom prst="rect">
                            <a:avLst/>
                          </a:prstGeom>
                        </wps:spPr>
                        <wps:txbx>
                          <w:txbxContent>
                            <w:p w14:paraId="374023C9"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Leverandør</w:t>
                              </w:r>
                            </w:p>
                          </w:txbxContent>
                        </wps:txbx>
                        <wps:bodyPr wrap="square">
                          <a:noAutofit/>
                        </wps:bodyPr>
                      </wps:wsp>
                      <wps:wsp>
                        <wps:cNvPr id="45" name="Rektangel 45"/>
                        <wps:cNvSpPr/>
                        <wps:spPr>
                          <a:xfrm>
                            <a:off x="855416" y="432358"/>
                            <a:ext cx="6412961" cy="630074"/>
                          </a:xfrm>
                          <a:prstGeom prst="rect">
                            <a:avLst/>
                          </a:prstGeom>
                        </wps:spPr>
                        <wps:txbx>
                          <w:txbxContent>
                            <w:p w14:paraId="30E97252" w14:textId="19B712FF" w:rsidR="009C079B" w:rsidRPr="00B00E00" w:rsidRDefault="009C079B" w:rsidP="009C079B">
                              <w:pPr>
                                <w:rPr>
                                  <w:sz w:val="14"/>
                                  <w:szCs w:val="14"/>
                                </w:rPr>
                              </w:pPr>
                              <w:r w:rsidRPr="00B00E00">
                                <w:rPr>
                                  <w:rFonts w:ascii="Arial" w:hAnsi="Arial" w:cs="Arial"/>
                                  <w:color w:val="FFFFFF" w:themeColor="background1"/>
                                  <w:spacing w:val="40"/>
                                  <w:sz w:val="28"/>
                                  <w:szCs w:val="28"/>
                                </w:rPr>
                                <w:t>Startbank gir oversikt over:</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2910F50" id="Gruppe 2" o:spid="_x0000_s1026" style="position:absolute;margin-left:-80.9pt;margin-top:15.05pt;width:615.1pt;height:147.3pt;z-index:251684864;mso-position-horizontal-relative:margin;mso-width-relative:margin;mso-height-relative:margin" coordorigin=",2158" coordsize="121920,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">
                <v:rect id="Rektangel 34" o:spid="_x0000_s1027" style="position:absolute;top:2158;width:121920;height:29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" fillcolor="#00446b" stroked="f" strokeweight="1pt">
                  <v:fill opacity="45746f"/>
                </v:rect>
                <v:oval id="Oval 6" o:spid="_x0000_s1028" style="position:absolute;left:7890;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" fillcolor="#00456e" stroked="f" strokeweight="1pt">
                  <v:stroke joinstyle="miter"/>
                  <v:shadow on="t" color="black" opacity="26214f" origin=".5,-.5" offset="-.74836mm,.74836mm"/>
                </v:oval>
                <v:oval id="Oval 22" o:spid="_x0000_s1029" style="position:absolute;left:30329;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" fillcolor="#00456e" stroked="f" strokeweight="1pt">
                  <v:stroke joinstyle="miter"/>
                  <v:shadow on="t" color="black" opacity="26214f" origin=".5,-.5" offset="-.74836mm,.74836mm"/>
                </v:oval>
                <v:oval id="Oval 23" o:spid="_x0000_s1030" style="position:absolute;left:52768;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" fillcolor="#00456e" stroked="f" strokeweight="1pt">
                  <v:stroke joinstyle="miter"/>
                  <v:shadow on="t" color="black" opacity="26214f" origin=".5,-.5" offset="-.74836mm,.74836mm"/>
                </v:oval>
                <v:oval id="Oval 24" o:spid="_x0000_s1031" style="position:absolute;left:75207;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" fillcolor="#00456e" stroked="f" strokeweight="1pt">
                  <v:stroke joinstyle="miter"/>
                  <v:shadow on="t" color="black" opacity="26214f" origin=".5,-.5" offset="-.74836mm,.74836mm"/>
                </v:oval>
                <v:oval id="Oval 25" o:spid="_x0000_s1032" style="position:absolute;left:97646;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" fillcolor="#00456e" stroked="f" strokeweight="1pt">
                  <v:stroke joinstyle="miter"/>
                  <v:shadow on="t" color="black" opacity="26214f" origin=".5,-.5" offset="-.74836mm,.74836mm"/>
                </v:oval>
                <v:rect id="Rectangle 16" o:spid="_x0000_s1033" style="position:absolute;left:29120;top:15362;width:19012;height: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14:paraId="4E10FC22"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Status/</w:t>
                        </w:r>
                        <w:r w:rsidRPr="00B00E00">
                          <w:rPr>
                            <w:rFonts w:ascii="Arial" w:hAnsi="Arial" w:cs="Arial"/>
                            <w:color w:val="FFFFFF" w:themeColor="background1"/>
                            <w:kern w:val="24"/>
                          </w:rPr>
                          <w:br/>
                          <w:t>registrert risiko</w:t>
                        </w:r>
                      </w:p>
                    </w:txbxContent>
                  </v:textbox>
                </v:rect>
                <v:rect id="Rectangle 17" o:spid="_x0000_s1034" style="position:absolute;left:51577;top:16195;width:19012;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14:paraId="7684B156"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Registrering utløper</w:t>
                        </w:r>
                      </w:p>
                    </w:txbxContent>
                  </v:textbox>
                </v:rect>
                <v:rect id="Rectangle 18" o:spid="_x0000_s1035" style="position:absolute;left:73999;top:17580;width:19012;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14:paraId="5ED9D9BF" w14:textId="77777777" w:rsidR="009C079B" w:rsidRPr="00B00E00" w:rsidRDefault="009C079B" w:rsidP="009C079B">
                        <w:pPr>
                          <w:spacing w:after="120"/>
                          <w:jc w:val="center"/>
                        </w:pPr>
                        <w:r w:rsidRPr="00B00E00">
                          <w:rPr>
                            <w:rFonts w:ascii="Arial" w:hAnsi="Arial" w:cs="Arial"/>
                            <w:color w:val="FFFFFF" w:themeColor="background1"/>
                            <w:kern w:val="24"/>
                          </w:rPr>
                          <w:t>Revidert?</w:t>
                        </w:r>
                      </w:p>
                    </w:txbxContent>
                  </v:textbox>
                </v:rect>
                <v:rect id="Rectangle 19" o:spid="_x0000_s1036" style="position:absolute;left:97646;top:16195;width:16599;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textbox>
                    <w:txbxContent>
                      <w:p w14:paraId="583163A9"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Risiko-kategori</w:t>
                        </w:r>
                      </w:p>
                    </w:txbxContent>
                  </v:textbox>
                </v:rect>
                <v:rect id="Rectangle 1" o:spid="_x0000_s1037" style="position:absolute;left:9048;top:17236;width:14274;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v:textbox>
                    <w:txbxContent>
                      <w:p w14:paraId="374023C9"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Leverandør</w:t>
                        </w:r>
                      </w:p>
                    </w:txbxContent>
                  </v:textbox>
                </v:rect>
                <v:rect id="Rektangel 45" o:spid="_x0000_s1038" style="position:absolute;left:8554;top:4323;width:64129;height:6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v:textbox>
                    <w:txbxContent>
                      <w:p w14:paraId="30E97252" w14:textId="19B712FF" w:rsidR="009C079B" w:rsidRPr="00B00E00" w:rsidRDefault="009C079B" w:rsidP="009C079B">
                        <w:pPr>
                          <w:rPr>
                            <w:sz w:val="14"/>
                            <w:szCs w:val="14"/>
                          </w:rPr>
                        </w:pPr>
                        <w:r w:rsidRPr="00B00E00">
                          <w:rPr>
                            <w:rFonts w:ascii="Arial" w:hAnsi="Arial" w:cs="Arial"/>
                            <w:color w:val="FFFFFF" w:themeColor="background1"/>
                            <w:spacing w:val="40"/>
                            <w:sz w:val="28"/>
                            <w:szCs w:val="28"/>
                          </w:rPr>
                          <w:t>Startbank</w:t>
                        </w:r>
                        <w:r w:rsidRPr="00B00E00">
                          <w:rPr>
                            <w:rFonts w:ascii="Arial" w:hAnsi="Arial" w:cs="Arial"/>
                            <w:color w:val="FFFFFF" w:themeColor="background1"/>
                            <w:spacing w:val="40"/>
                            <w:sz w:val="28"/>
                            <w:szCs w:val="28"/>
                          </w:rPr>
                          <w:t xml:space="preserve"> </w:t>
                        </w:r>
                        <w:r w:rsidRPr="00B00E00">
                          <w:rPr>
                            <w:rFonts w:ascii="Arial" w:hAnsi="Arial" w:cs="Arial"/>
                            <w:color w:val="FFFFFF" w:themeColor="background1"/>
                            <w:spacing w:val="40"/>
                            <w:sz w:val="28"/>
                            <w:szCs w:val="28"/>
                          </w:rPr>
                          <w:t xml:space="preserve">gir </w:t>
                        </w:r>
                        <w:r w:rsidRPr="00B00E00">
                          <w:rPr>
                            <w:rFonts w:ascii="Arial" w:hAnsi="Arial" w:cs="Arial"/>
                            <w:color w:val="FFFFFF" w:themeColor="background1"/>
                            <w:spacing w:val="40"/>
                            <w:sz w:val="28"/>
                            <w:szCs w:val="28"/>
                          </w:rPr>
                          <w:t>oversikt over:</w:t>
                        </w:r>
                      </w:p>
                    </w:txbxContent>
                  </v:textbox>
                </v:rect>
                <w10:wrap anchorx="margin"/>
              </v:group>
            </w:pict>
          </mc:Fallback>
        </mc:AlternateContent>
      </w:r>
    </w:p>
    <w:p w14:paraId="292E34C0" w14:textId="3667F8CC" w:rsidR="009C079B" w:rsidRDefault="009C079B" w:rsidP="009C079B">
      <w:pPr>
        <w:rPr>
          <w:rFonts w:ascii="Arial" w:hAnsi="Arial" w:cs="Arial"/>
        </w:rPr>
      </w:pPr>
    </w:p>
    <w:p w14:paraId="61B2AA1E" w14:textId="64488547" w:rsidR="009C079B" w:rsidRDefault="009C079B" w:rsidP="009C079B">
      <w:pPr>
        <w:rPr>
          <w:rFonts w:ascii="Arial" w:hAnsi="Arial" w:cs="Arial"/>
        </w:rPr>
      </w:pPr>
    </w:p>
    <w:p w14:paraId="43A226F8" w14:textId="3F6AB5D8" w:rsidR="009C079B" w:rsidRDefault="009C079B" w:rsidP="009C079B">
      <w:pPr>
        <w:rPr>
          <w:rFonts w:ascii="Arial" w:hAnsi="Arial" w:cs="Arial"/>
        </w:rPr>
      </w:pPr>
    </w:p>
    <w:p w14:paraId="11E6BE1D" w14:textId="04E930FD" w:rsidR="009C079B" w:rsidRDefault="009C079B" w:rsidP="009C079B">
      <w:pPr>
        <w:rPr>
          <w:rFonts w:ascii="Arial" w:hAnsi="Arial" w:cs="Arial"/>
        </w:rPr>
      </w:pPr>
    </w:p>
    <w:p w14:paraId="6231FA08" w14:textId="2CD90EA2" w:rsidR="00EE68ED" w:rsidRPr="005626D8" w:rsidRDefault="00EE68ED" w:rsidP="00EE68ED">
      <w:pPr>
        <w:pStyle w:val="Listeavsnitt"/>
        <w:numPr>
          <w:ilvl w:val="0"/>
          <w:numId w:val="7"/>
        </w:numPr>
        <w:rPr>
          <w:rFonts w:ascii="Arial" w:hAnsi="Arial" w:cs="Arial"/>
        </w:rPr>
      </w:pPr>
      <w:r w:rsidRPr="005626D8">
        <w:rPr>
          <w:rFonts w:ascii="Arial" w:hAnsi="Arial" w:cs="Arial"/>
        </w:rPr>
        <w:lastRenderedPageBreak/>
        <w:t xml:space="preserve">Det stilles krav til miljø, enten gjennom kvalifikasjonskrav, kravspesifikasjon eller tildelingskriterier i dialog med bransjen </w:t>
      </w:r>
    </w:p>
    <w:p w14:paraId="1E132635" w14:textId="77777777" w:rsidR="00EB7F75" w:rsidRPr="005626D8" w:rsidRDefault="00EB7F75" w:rsidP="00EB7F75">
      <w:pPr>
        <w:pStyle w:val="Listeavsnitt"/>
        <w:rPr>
          <w:rFonts w:ascii="Arial" w:hAnsi="Arial" w:cs="Arial"/>
        </w:rPr>
      </w:pPr>
    </w:p>
    <w:p w14:paraId="530971CC" w14:textId="77777777" w:rsidR="000D5B3E" w:rsidRDefault="00506A4C" w:rsidP="00506A4C">
      <w:pPr>
        <w:pStyle w:val="Listeavsnitt"/>
        <w:numPr>
          <w:ilvl w:val="1"/>
          <w:numId w:val="7"/>
        </w:numPr>
        <w:rPr>
          <w:rFonts w:ascii="Arial" w:hAnsi="Arial" w:cs="Arial"/>
        </w:rPr>
      </w:pPr>
      <w:r w:rsidRPr="005626D8">
        <w:rPr>
          <w:rFonts w:ascii="Arial" w:hAnsi="Arial" w:cs="Arial"/>
        </w:rPr>
        <w:t>Det finnes mange ulike krav. D</w:t>
      </w:r>
      <w:r w:rsidR="00A578B9">
        <w:rPr>
          <w:rFonts w:ascii="Arial" w:hAnsi="Arial" w:cs="Arial"/>
        </w:rPr>
        <w:t xml:space="preserve">FØ </w:t>
      </w:r>
      <w:r w:rsidRPr="005626D8">
        <w:rPr>
          <w:rFonts w:ascii="Arial" w:hAnsi="Arial" w:cs="Arial"/>
        </w:rPr>
        <w:t xml:space="preserve">har en kriterieveiviser der svært mange ulike miljøkrav er formulert. </w:t>
      </w:r>
      <w:r w:rsidR="00A578B9">
        <w:rPr>
          <w:rFonts w:ascii="Arial" w:hAnsi="Arial" w:cs="Arial"/>
        </w:rPr>
        <w:t xml:space="preserve">EBA har </w:t>
      </w:r>
      <w:r w:rsidR="000D5B3E">
        <w:rPr>
          <w:rFonts w:ascii="Arial" w:hAnsi="Arial" w:cs="Arial"/>
        </w:rPr>
        <w:t xml:space="preserve">med utgangspunkt i veiviseren </w:t>
      </w:r>
      <w:r w:rsidR="00A578B9">
        <w:rPr>
          <w:rFonts w:ascii="Arial" w:hAnsi="Arial" w:cs="Arial"/>
        </w:rPr>
        <w:t>utarbeidet</w:t>
      </w:r>
      <w:r w:rsidR="000D5B3E">
        <w:rPr>
          <w:rFonts w:ascii="Arial" w:hAnsi="Arial" w:cs="Arial"/>
        </w:rPr>
        <w:t xml:space="preserve"> et sett med</w:t>
      </w:r>
      <w:r w:rsidR="00A578B9">
        <w:rPr>
          <w:rFonts w:ascii="Arial" w:hAnsi="Arial" w:cs="Arial"/>
        </w:rPr>
        <w:t xml:space="preserve"> anbefalte krav. Undersøk </w:t>
      </w:r>
      <w:r w:rsidRPr="005626D8">
        <w:rPr>
          <w:rFonts w:ascii="Arial" w:hAnsi="Arial" w:cs="Arial"/>
        </w:rPr>
        <w:t xml:space="preserve">med markedet før du stiller kravene </w:t>
      </w:r>
    </w:p>
    <w:p w14:paraId="653159A3" w14:textId="1490F81B" w:rsidR="000D5B3E" w:rsidRDefault="000D5B3E" w:rsidP="000D5B3E">
      <w:pPr>
        <w:pStyle w:val="Listeavsnitt"/>
        <w:ind w:left="1440"/>
        <w:rPr>
          <w:rFonts w:ascii="Arial" w:hAnsi="Arial" w:cs="Arial"/>
        </w:rPr>
      </w:pPr>
      <w:hyperlink r:id="rId10" w:history="1">
        <w:r w:rsidRPr="00D15CDE">
          <w:rPr>
            <w:rStyle w:val="Hyperkobling"/>
            <w:rFonts w:ascii="Arial" w:hAnsi="Arial" w:cs="Arial"/>
          </w:rPr>
          <w:t>https://www.anskaffelser.no/verktoy/veiledere/kriterieveiviseren</w:t>
        </w:r>
      </w:hyperlink>
    </w:p>
    <w:p w14:paraId="48AC5458" w14:textId="162C948E" w:rsidR="009F569B" w:rsidRDefault="009F569B" w:rsidP="00EB7F75">
      <w:pPr>
        <w:pStyle w:val="Listeavsnitt"/>
        <w:rPr>
          <w:rFonts w:ascii="Arial" w:hAnsi="Arial" w:cs="Arial"/>
        </w:rPr>
      </w:pPr>
    </w:p>
    <w:p w14:paraId="6C741BE6" w14:textId="031D1E5D" w:rsidR="009F569B" w:rsidRPr="005626D8" w:rsidRDefault="009F569B" w:rsidP="00EB7F75">
      <w:pPr>
        <w:pStyle w:val="Listeavsnitt"/>
        <w:rPr>
          <w:rFonts w:ascii="Arial" w:hAnsi="Arial" w:cs="Arial"/>
        </w:rPr>
      </w:pPr>
      <w:r w:rsidRPr="009F569B">
        <w:rPr>
          <w:rFonts w:ascii="Arial" w:hAnsi="Arial" w:cs="Arial"/>
          <w:noProof/>
        </w:rPr>
        <mc:AlternateContent>
          <mc:Choice Requires="wpg">
            <w:drawing>
              <wp:anchor distT="0" distB="0" distL="114300" distR="114300" simplePos="0" relativeHeight="251692032" behindDoc="0" locked="1" layoutInCell="1" allowOverlap="1" wp14:anchorId="738D7261" wp14:editId="3846C00E">
                <wp:simplePos x="0" y="0"/>
                <wp:positionH relativeFrom="rightMargin">
                  <wp:posOffset>13970</wp:posOffset>
                </wp:positionH>
                <wp:positionV relativeFrom="margin">
                  <wp:posOffset>7884160</wp:posOffset>
                </wp:positionV>
                <wp:extent cx="1765935" cy="1310005"/>
                <wp:effectExtent l="0" t="0" r="5715" b="42545"/>
                <wp:wrapNone/>
                <wp:docPr id="52" name="Gruppe 52"/>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53" name="Likebent trekant 53"/>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ikebent trekant 54"/>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Likebent trekant 55"/>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BB936E" id="Gruppe 52" o:spid="_x0000_s1026" style="position:absolute;margin-left:1.1pt;margin-top:620.8pt;width:139.05pt;height:103.15pt;rotation:180;z-index:251692032;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kebent trekant 53"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" fillcolor="#00426a" stroked="f" strokeweight="1pt">
                  <v:fill opacity="52428f"/>
                </v:shape>
                <v:shape id="Likebent trekant 54"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" fillcolor="#ed8b00" stroked="f" strokeweight="1pt">
                  <v:fill opacity="52428f"/>
                </v:shape>
                <v:shape id="Likebent trekant 55"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" fillcolor="#ed8b00" stroked="f" strokeweight="1pt"/>
                <w10:wrap anchorx="margin" anchory="margin"/>
                <w10:anchorlock/>
              </v:group>
            </w:pict>
          </mc:Fallback>
        </mc:AlternateContent>
      </w:r>
      <w:r w:rsidR="00382432" w:rsidRPr="00BE0D7E">
        <w:rPr>
          <w:rFonts w:ascii="Arial" w:hAnsi="Arial" w:cs="Arial"/>
          <w:noProof/>
        </w:rPr>
        <w:drawing>
          <wp:anchor distT="0" distB="0" distL="114300" distR="114300" simplePos="0" relativeHeight="251709440" behindDoc="0" locked="0" layoutInCell="1" allowOverlap="1" wp14:anchorId="01B71EE5" wp14:editId="1CFEC610">
            <wp:simplePos x="0" y="0"/>
            <wp:positionH relativeFrom="column">
              <wp:posOffset>5634990</wp:posOffset>
            </wp:positionH>
            <wp:positionV relativeFrom="page">
              <wp:posOffset>323850</wp:posOffset>
            </wp:positionV>
            <wp:extent cx="615600" cy="399600"/>
            <wp:effectExtent l="0" t="0" r="0" b="635"/>
            <wp:wrapNone/>
            <wp:docPr id="73" name="Bilde 13" descr="Et bilde som inneholder tekst&#10;&#10;Beskrivelse som er generert med svært høy visshet">
              <a:extLst xmlns:a="http://schemas.openxmlformats.org/drawingml/2006/main">
                <a:ext uri="{FF2B5EF4-FFF2-40B4-BE49-F238E27FC236}">
                  <a16:creationId xmlns:a16="http://schemas.microsoft.com/office/drawing/2014/main" id="{0397887F-1F43-4BDE-AB7A-91CEAF2E0B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3" descr="Et bilde som inneholder tekst&#10;&#10;Beskrivelse som er generert med svært høy visshet">
                      <a:extLst>
                        <a:ext uri="{FF2B5EF4-FFF2-40B4-BE49-F238E27FC236}">
                          <a16:creationId xmlns:a16="http://schemas.microsoft.com/office/drawing/2014/main" id="{0397887F-1F43-4BDE-AB7A-91CEAF2E0B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5600" cy="399600"/>
                    </a:xfrm>
                    <a:prstGeom prst="rect">
                      <a:avLst/>
                    </a:prstGeom>
                  </pic:spPr>
                </pic:pic>
              </a:graphicData>
            </a:graphic>
            <wp14:sizeRelH relativeFrom="margin">
              <wp14:pctWidth>0</wp14:pctWidth>
            </wp14:sizeRelH>
            <wp14:sizeRelV relativeFrom="margin">
              <wp14:pctHeight>0</wp14:pctHeight>
            </wp14:sizeRelV>
          </wp:anchor>
        </w:drawing>
      </w:r>
    </w:p>
    <w:p w14:paraId="73BBA746" w14:textId="109F9DC6" w:rsidR="00881B30" w:rsidRPr="005626D8" w:rsidRDefault="00F6456A" w:rsidP="00881B30">
      <w:pPr>
        <w:pStyle w:val="Listeavsnitt"/>
        <w:numPr>
          <w:ilvl w:val="0"/>
          <w:numId w:val="7"/>
        </w:numPr>
        <w:rPr>
          <w:rFonts w:ascii="Arial" w:hAnsi="Arial" w:cs="Arial"/>
        </w:rPr>
      </w:pPr>
      <w:r w:rsidRPr="005626D8">
        <w:rPr>
          <w:rFonts w:ascii="Arial" w:hAnsi="Arial" w:cs="Arial"/>
        </w:rPr>
        <w:t>Kommunen</w:t>
      </w:r>
      <w:r w:rsidR="00011D7A" w:rsidRPr="005626D8">
        <w:rPr>
          <w:rFonts w:ascii="Arial" w:hAnsi="Arial" w:cs="Arial"/>
        </w:rPr>
        <w:t xml:space="preserve"> </w:t>
      </w:r>
      <w:r w:rsidR="00C65F4F" w:rsidRPr="005626D8">
        <w:rPr>
          <w:rFonts w:ascii="Arial" w:hAnsi="Arial" w:cs="Arial"/>
        </w:rPr>
        <w:t xml:space="preserve">benytter </w:t>
      </w:r>
      <w:r w:rsidR="00881B30" w:rsidRPr="005626D8">
        <w:rPr>
          <w:rFonts w:ascii="Arial" w:hAnsi="Arial" w:cs="Arial"/>
        </w:rPr>
        <w:t xml:space="preserve">standard, </w:t>
      </w:r>
      <w:r w:rsidR="00C65F4F" w:rsidRPr="005626D8">
        <w:rPr>
          <w:rFonts w:ascii="Arial" w:hAnsi="Arial" w:cs="Arial"/>
        </w:rPr>
        <w:t xml:space="preserve">fremforhandlede </w:t>
      </w:r>
      <w:r w:rsidR="003C3C74" w:rsidRPr="005626D8">
        <w:rPr>
          <w:rFonts w:ascii="Arial" w:hAnsi="Arial" w:cs="Arial"/>
        </w:rPr>
        <w:t>kontraktsvilkår</w:t>
      </w:r>
      <w:r w:rsidR="00C65F4F" w:rsidRPr="005626D8">
        <w:rPr>
          <w:rFonts w:ascii="Arial" w:hAnsi="Arial" w:cs="Arial"/>
        </w:rPr>
        <w:t xml:space="preserve"> </w:t>
      </w:r>
      <w:r w:rsidR="00011D7A" w:rsidRPr="005626D8">
        <w:rPr>
          <w:rFonts w:ascii="Arial" w:hAnsi="Arial" w:cs="Arial"/>
        </w:rPr>
        <w:t>slik at</w:t>
      </w:r>
      <w:r w:rsidR="00FE6CE1" w:rsidRPr="005626D8">
        <w:rPr>
          <w:rFonts w:ascii="Arial" w:hAnsi="Arial" w:cs="Arial"/>
        </w:rPr>
        <w:t xml:space="preserve"> </w:t>
      </w:r>
      <w:r w:rsidR="00C65F4F" w:rsidRPr="005626D8">
        <w:rPr>
          <w:rFonts w:ascii="Arial" w:hAnsi="Arial" w:cs="Arial"/>
        </w:rPr>
        <w:t xml:space="preserve">forutsigbarhet </w:t>
      </w:r>
      <w:r w:rsidR="00011D7A" w:rsidRPr="005626D8">
        <w:rPr>
          <w:rFonts w:ascii="Arial" w:hAnsi="Arial" w:cs="Arial"/>
        </w:rPr>
        <w:t xml:space="preserve">skapes </w:t>
      </w:r>
      <w:r w:rsidR="00C65F4F" w:rsidRPr="005626D8">
        <w:rPr>
          <w:rFonts w:ascii="Arial" w:hAnsi="Arial" w:cs="Arial"/>
        </w:rPr>
        <w:t xml:space="preserve">og leverandørene ønsker å </w:t>
      </w:r>
      <w:r w:rsidR="00FE6CE1" w:rsidRPr="005626D8">
        <w:rPr>
          <w:rFonts w:ascii="Arial" w:hAnsi="Arial" w:cs="Arial"/>
        </w:rPr>
        <w:t>innlevere</w:t>
      </w:r>
      <w:r w:rsidR="00C65F4F" w:rsidRPr="005626D8">
        <w:rPr>
          <w:rFonts w:ascii="Arial" w:hAnsi="Arial" w:cs="Arial"/>
        </w:rPr>
        <w:t xml:space="preserve"> tilbud</w:t>
      </w:r>
    </w:p>
    <w:p w14:paraId="20D72AE7" w14:textId="35E6883A" w:rsidR="00EB7F75" w:rsidRPr="005626D8" w:rsidRDefault="00EB7F75" w:rsidP="00EB7F75">
      <w:pPr>
        <w:pStyle w:val="Listeavsnitt"/>
        <w:rPr>
          <w:rFonts w:ascii="Arial" w:hAnsi="Arial" w:cs="Arial"/>
        </w:rPr>
      </w:pPr>
    </w:p>
    <w:p w14:paraId="77AC89B1" w14:textId="6752A56D" w:rsidR="00157402" w:rsidRPr="005626D8" w:rsidRDefault="00157402" w:rsidP="00157402">
      <w:pPr>
        <w:pStyle w:val="Listeavsnitt"/>
        <w:numPr>
          <w:ilvl w:val="1"/>
          <w:numId w:val="7"/>
        </w:numPr>
        <w:rPr>
          <w:rFonts w:ascii="Arial" w:hAnsi="Arial" w:cs="Arial"/>
        </w:rPr>
      </w:pPr>
      <w:r w:rsidRPr="005626D8">
        <w:rPr>
          <w:rFonts w:ascii="Arial" w:hAnsi="Arial" w:cs="Arial"/>
        </w:rPr>
        <w:t xml:space="preserve">Innenfor bygg og anlegg finnes to hovedformer for standardkontrakter mellom byggherre og entreprenør, nemlig totalentreprisestandarden, NS 8407, og utførelsesentreprisestandarden, NS 8405.  Vilkårene er fremforhandlet av representanter fra byggherresiden og entreprenørsiden. Ansvarsfordelingen er rimelig og resultatet av grundige avveininger. </w:t>
      </w:r>
    </w:p>
    <w:p w14:paraId="312B41C3" w14:textId="3FC1C859" w:rsidR="00157402" w:rsidRPr="005626D8" w:rsidRDefault="00157402" w:rsidP="00157402">
      <w:pPr>
        <w:pStyle w:val="Listeavsnitt"/>
        <w:ind w:left="1440"/>
        <w:rPr>
          <w:rFonts w:ascii="Arial" w:hAnsi="Arial" w:cs="Arial"/>
        </w:rPr>
      </w:pPr>
    </w:p>
    <w:p w14:paraId="6386B66C" w14:textId="0C1A3147" w:rsidR="00157402" w:rsidRPr="005626D8" w:rsidRDefault="00157402" w:rsidP="00157402">
      <w:pPr>
        <w:pStyle w:val="Listeavsnitt"/>
        <w:numPr>
          <w:ilvl w:val="1"/>
          <w:numId w:val="7"/>
        </w:numPr>
        <w:rPr>
          <w:rFonts w:ascii="Arial" w:hAnsi="Arial" w:cs="Arial"/>
        </w:rPr>
      </w:pPr>
      <w:r w:rsidRPr="005626D8">
        <w:rPr>
          <w:rFonts w:ascii="Arial" w:hAnsi="Arial" w:cs="Arial"/>
        </w:rPr>
        <w:t xml:space="preserve">Dessverre gjøres det ofte endringer i kontraktstandardene som gjør at prosjektene blir vanskelig </w:t>
      </w:r>
      <w:r w:rsidR="00EB7F75" w:rsidRPr="005626D8">
        <w:rPr>
          <w:rFonts w:ascii="Arial" w:hAnsi="Arial" w:cs="Arial"/>
        </w:rPr>
        <w:t>å</w:t>
      </w:r>
      <w:r w:rsidRPr="005626D8">
        <w:rPr>
          <w:rFonts w:ascii="Arial" w:hAnsi="Arial" w:cs="Arial"/>
        </w:rPr>
        <w:t xml:space="preserve"> kalkulere og interessen blant entreprenørene blir lavere. </w:t>
      </w:r>
    </w:p>
    <w:p w14:paraId="4B911775" w14:textId="14E751AA" w:rsidR="00895D64" w:rsidRPr="00895D64" w:rsidRDefault="00157402" w:rsidP="00895D64">
      <w:pPr>
        <w:ind w:left="1416"/>
        <w:rPr>
          <w:rFonts w:ascii="Arial" w:hAnsi="Arial" w:cs="Arial"/>
        </w:rPr>
      </w:pPr>
      <w:r w:rsidRPr="005626D8">
        <w:rPr>
          <w:rFonts w:ascii="Arial" w:hAnsi="Arial" w:cs="Arial"/>
        </w:rPr>
        <w:t>Eksemp</w:t>
      </w:r>
      <w:r w:rsidR="00EB7F75" w:rsidRPr="005626D8">
        <w:rPr>
          <w:rFonts w:ascii="Arial" w:hAnsi="Arial" w:cs="Arial"/>
        </w:rPr>
        <w:t>ler</w:t>
      </w:r>
      <w:r w:rsidRPr="005626D8">
        <w:rPr>
          <w:rFonts w:ascii="Arial" w:hAnsi="Arial" w:cs="Arial"/>
        </w:rPr>
        <w:t xml:space="preserve"> er </w:t>
      </w:r>
      <w:proofErr w:type="spellStart"/>
      <w:r w:rsidRPr="005626D8">
        <w:rPr>
          <w:rFonts w:ascii="Arial" w:hAnsi="Arial" w:cs="Arial"/>
        </w:rPr>
        <w:t>risikoverføring</w:t>
      </w:r>
      <w:proofErr w:type="spellEnd"/>
      <w:r w:rsidRPr="005626D8">
        <w:rPr>
          <w:rFonts w:ascii="Arial" w:hAnsi="Arial" w:cs="Arial"/>
        </w:rPr>
        <w:t xml:space="preserve"> av grunnforhold, prosjektering eller forhold knyttet til eksisterende bygg ved ombygginger</w:t>
      </w:r>
      <w:r w:rsidR="00EB7F75" w:rsidRPr="005626D8">
        <w:rPr>
          <w:rFonts w:ascii="Arial" w:hAnsi="Arial" w:cs="Arial"/>
        </w:rPr>
        <w:t xml:space="preserve"> </w:t>
      </w:r>
      <w:r w:rsidRPr="005626D8">
        <w:rPr>
          <w:rFonts w:ascii="Arial" w:hAnsi="Arial" w:cs="Arial"/>
        </w:rPr>
        <w:t>uten at nødvendige undersøkelser og dokumentasjon ligger ved.</w:t>
      </w:r>
    </w:p>
    <w:p w14:paraId="3738C82A" w14:textId="46FBC819" w:rsidR="00A27FC7" w:rsidRDefault="00A27FC7" w:rsidP="00881B30">
      <w:pPr>
        <w:pStyle w:val="Listeavsnitt"/>
        <w:rPr>
          <w:rFonts w:ascii="Arial" w:hAnsi="Arial" w:cs="Arial"/>
        </w:rPr>
      </w:pPr>
    </w:p>
    <w:p w14:paraId="0826AD58" w14:textId="5D54B851" w:rsidR="00A27FC7" w:rsidRPr="005626D8" w:rsidRDefault="00A27FC7" w:rsidP="00881B30">
      <w:pPr>
        <w:pStyle w:val="Listeavsnitt"/>
        <w:rPr>
          <w:rFonts w:ascii="Arial" w:hAnsi="Arial" w:cs="Arial"/>
        </w:rPr>
      </w:pPr>
    </w:p>
    <w:p w14:paraId="072CC241" w14:textId="5ED1375F" w:rsidR="00881B30" w:rsidRPr="005626D8" w:rsidRDefault="00707DC3" w:rsidP="00C127C4">
      <w:pPr>
        <w:pStyle w:val="Listeavsnitt"/>
        <w:numPr>
          <w:ilvl w:val="0"/>
          <w:numId w:val="7"/>
        </w:numPr>
        <w:rPr>
          <w:rFonts w:ascii="Arial" w:hAnsi="Arial" w:cs="Arial"/>
        </w:rPr>
      </w:pPr>
      <w:r w:rsidRPr="005626D8">
        <w:rPr>
          <w:rFonts w:ascii="Arial" w:hAnsi="Arial" w:cs="Arial"/>
        </w:rPr>
        <w:t xml:space="preserve">Kommunens aktive rolle </w:t>
      </w:r>
      <w:r w:rsidR="003A4FD3" w:rsidRPr="005626D8">
        <w:rPr>
          <w:rFonts w:ascii="Arial" w:hAnsi="Arial" w:cs="Arial"/>
        </w:rPr>
        <w:t>for å ivareta et godt arbeidsmarked</w:t>
      </w:r>
      <w:r w:rsidR="00C65F4F" w:rsidRPr="005626D8">
        <w:rPr>
          <w:rFonts w:ascii="Arial" w:hAnsi="Arial" w:cs="Arial"/>
        </w:rPr>
        <w:t>,</w:t>
      </w:r>
      <w:r w:rsidR="003A4FD3" w:rsidRPr="005626D8">
        <w:rPr>
          <w:rFonts w:ascii="Arial" w:hAnsi="Arial" w:cs="Arial"/>
        </w:rPr>
        <w:t xml:space="preserve"> seriøse leverandører </w:t>
      </w:r>
      <w:r w:rsidR="00C65F4F" w:rsidRPr="005626D8">
        <w:rPr>
          <w:rFonts w:ascii="Arial" w:hAnsi="Arial" w:cs="Arial"/>
        </w:rPr>
        <w:t xml:space="preserve">og tilfang av lærlingeplasser </w:t>
      </w:r>
      <w:r w:rsidR="003A4FD3" w:rsidRPr="005626D8">
        <w:rPr>
          <w:rFonts w:ascii="Arial" w:hAnsi="Arial" w:cs="Arial"/>
        </w:rPr>
        <w:t xml:space="preserve">ivaretas ved </w:t>
      </w:r>
      <w:r w:rsidR="00C65F4F" w:rsidRPr="005626D8">
        <w:rPr>
          <w:rFonts w:ascii="Arial" w:hAnsi="Arial" w:cs="Arial"/>
        </w:rPr>
        <w:t xml:space="preserve">å benytte vedtatte </w:t>
      </w:r>
      <w:r w:rsidR="00FE6CE1" w:rsidRPr="005626D8">
        <w:rPr>
          <w:rFonts w:ascii="Arial" w:hAnsi="Arial" w:cs="Arial"/>
        </w:rPr>
        <w:t>an</w:t>
      </w:r>
      <w:r w:rsidR="003340FF" w:rsidRPr="005626D8">
        <w:rPr>
          <w:rFonts w:ascii="Arial" w:hAnsi="Arial" w:cs="Arial"/>
        </w:rPr>
        <w:t>b</w:t>
      </w:r>
      <w:r w:rsidR="00FE6CE1" w:rsidRPr="005626D8">
        <w:rPr>
          <w:rFonts w:ascii="Arial" w:hAnsi="Arial" w:cs="Arial"/>
        </w:rPr>
        <w:t xml:space="preserve">efalte </w:t>
      </w:r>
      <w:r w:rsidR="00C65F4F" w:rsidRPr="005626D8">
        <w:rPr>
          <w:rFonts w:ascii="Arial" w:hAnsi="Arial" w:cs="Arial"/>
        </w:rPr>
        <w:t>seriøsitetskrav</w:t>
      </w:r>
      <w:r w:rsidR="00881B30" w:rsidRPr="005626D8">
        <w:rPr>
          <w:rFonts w:ascii="Arial" w:hAnsi="Arial" w:cs="Arial"/>
        </w:rPr>
        <w:t xml:space="preserve"> (</w:t>
      </w:r>
      <w:proofErr w:type="gramStart"/>
      <w:r w:rsidR="00881B30" w:rsidRPr="005626D8">
        <w:rPr>
          <w:rFonts w:ascii="Arial" w:hAnsi="Arial" w:cs="Arial"/>
        </w:rPr>
        <w:t>KS,</w:t>
      </w:r>
      <w:r w:rsidR="005302D3">
        <w:rPr>
          <w:rFonts w:ascii="Arial" w:hAnsi="Arial" w:cs="Arial"/>
        </w:rPr>
        <w:t>DFØ</w:t>
      </w:r>
      <w:proofErr w:type="gramEnd"/>
      <w:r w:rsidR="00881B30" w:rsidRPr="005626D8">
        <w:rPr>
          <w:rFonts w:ascii="Arial" w:hAnsi="Arial" w:cs="Arial"/>
        </w:rPr>
        <w:t>, BNL, Fellesforbundet)</w:t>
      </w:r>
    </w:p>
    <w:p w14:paraId="7D6C1705" w14:textId="5E8FCE5E" w:rsidR="00EB7F75" w:rsidRPr="005626D8" w:rsidRDefault="00EB7F75" w:rsidP="005626D8">
      <w:pPr>
        <w:pStyle w:val="Listeavsnitt"/>
        <w:rPr>
          <w:rFonts w:ascii="Arial" w:hAnsi="Arial" w:cs="Arial"/>
        </w:rPr>
      </w:pPr>
    </w:p>
    <w:p w14:paraId="4CF701A5" w14:textId="00A23A52" w:rsidR="00157402" w:rsidRDefault="00157402" w:rsidP="00157402">
      <w:pPr>
        <w:pStyle w:val="Listeavsnitt"/>
        <w:numPr>
          <w:ilvl w:val="1"/>
          <w:numId w:val="7"/>
        </w:numPr>
        <w:rPr>
          <w:rFonts w:ascii="Arial" w:hAnsi="Arial" w:cs="Arial"/>
        </w:rPr>
      </w:pPr>
      <w:r w:rsidRPr="005626D8">
        <w:rPr>
          <w:rFonts w:ascii="Arial" w:hAnsi="Arial" w:cs="Arial"/>
        </w:rPr>
        <w:t>Seriøsitetskravene</w:t>
      </w:r>
      <w:r w:rsidR="00EB7F75" w:rsidRPr="005626D8">
        <w:rPr>
          <w:rFonts w:ascii="Arial" w:hAnsi="Arial" w:cs="Arial"/>
        </w:rPr>
        <w:t xml:space="preserve"> finnes på </w:t>
      </w:r>
      <w:r w:rsidRPr="005626D8">
        <w:rPr>
          <w:rFonts w:ascii="Arial" w:hAnsi="Arial" w:cs="Arial"/>
        </w:rPr>
        <w:t>anskaffelser.no</w:t>
      </w:r>
      <w:r w:rsidR="00A27FC7">
        <w:rPr>
          <w:rFonts w:ascii="Arial" w:hAnsi="Arial" w:cs="Arial"/>
        </w:rPr>
        <w:t xml:space="preserve">. </w:t>
      </w:r>
    </w:p>
    <w:p w14:paraId="42303FEB" w14:textId="77777777" w:rsidR="00895D64" w:rsidRDefault="00895D64" w:rsidP="00895D64">
      <w:pPr>
        <w:rPr>
          <w:rFonts w:ascii="Arial" w:hAnsi="Arial" w:cs="Arial"/>
        </w:rPr>
      </w:pPr>
    </w:p>
    <w:p w14:paraId="62F1FDB8" w14:textId="77777777" w:rsidR="00895D64" w:rsidRDefault="00895D64" w:rsidP="00895D64">
      <w:pPr>
        <w:rPr>
          <w:rFonts w:ascii="Arial" w:hAnsi="Arial" w:cs="Arial"/>
        </w:rPr>
      </w:pPr>
    </w:p>
    <w:p w14:paraId="18F96EF3" w14:textId="77777777" w:rsidR="00895D64" w:rsidRDefault="00895D64" w:rsidP="00895D64">
      <w:pPr>
        <w:rPr>
          <w:rFonts w:ascii="Arial" w:hAnsi="Arial" w:cs="Arial"/>
        </w:rPr>
      </w:pPr>
    </w:p>
    <w:p w14:paraId="1AC42022" w14:textId="77777777" w:rsidR="00895D64" w:rsidRDefault="00895D64" w:rsidP="00895D64">
      <w:pPr>
        <w:rPr>
          <w:rFonts w:ascii="Arial" w:hAnsi="Arial" w:cs="Arial"/>
        </w:rPr>
      </w:pPr>
    </w:p>
    <w:p w14:paraId="4514ADAB" w14:textId="77777777" w:rsidR="00895D64" w:rsidRDefault="00895D64" w:rsidP="00895D64">
      <w:pPr>
        <w:rPr>
          <w:rFonts w:ascii="Arial" w:hAnsi="Arial" w:cs="Arial"/>
        </w:rPr>
      </w:pPr>
    </w:p>
    <w:p w14:paraId="43F96350" w14:textId="77777777" w:rsidR="00895D64" w:rsidRPr="00895D64" w:rsidRDefault="00895D64" w:rsidP="00895D64">
      <w:pPr>
        <w:rPr>
          <w:rFonts w:ascii="Arial" w:hAnsi="Arial" w:cs="Arial"/>
        </w:rPr>
      </w:pPr>
    </w:p>
    <w:p w14:paraId="7577F969" w14:textId="67DDDC58" w:rsidR="00A27FC7" w:rsidRDefault="00A27FC7" w:rsidP="00A27FC7">
      <w:pPr>
        <w:rPr>
          <w:rFonts w:ascii="Arial" w:hAnsi="Arial" w:cs="Arial"/>
        </w:rPr>
      </w:pPr>
    </w:p>
    <w:p w14:paraId="1063BC52" w14:textId="14987430" w:rsidR="00A27FC7" w:rsidRDefault="00A27FC7" w:rsidP="00A27FC7">
      <w:pPr>
        <w:rPr>
          <w:rFonts w:ascii="Arial" w:hAnsi="Arial" w:cs="Arial"/>
        </w:rPr>
      </w:pPr>
    </w:p>
    <w:p w14:paraId="6BAE5490" w14:textId="4A081125" w:rsidR="00A27FC7" w:rsidRDefault="00A27FC7" w:rsidP="00A27FC7">
      <w:pPr>
        <w:rPr>
          <w:rFonts w:ascii="Arial" w:hAnsi="Arial" w:cs="Arial"/>
        </w:rPr>
      </w:pPr>
    </w:p>
    <w:p w14:paraId="043BD553" w14:textId="29A8E06E" w:rsidR="00A27FC7" w:rsidRDefault="00A27FC7" w:rsidP="00A27FC7">
      <w:pPr>
        <w:rPr>
          <w:rFonts w:ascii="Arial" w:hAnsi="Arial" w:cs="Arial"/>
        </w:rPr>
      </w:pPr>
    </w:p>
    <w:p w14:paraId="52B685E4" w14:textId="4EB69355" w:rsidR="00A27FC7" w:rsidRDefault="004377D4" w:rsidP="00A27FC7">
      <w:pPr>
        <w:rPr>
          <w:rFonts w:ascii="Arial" w:hAnsi="Arial" w:cs="Arial"/>
        </w:rPr>
      </w:pPr>
      <w:r w:rsidRPr="009F569B">
        <w:rPr>
          <w:rFonts w:ascii="Arial" w:hAnsi="Arial" w:cs="Arial"/>
          <w:noProof/>
        </w:rPr>
        <mc:AlternateContent>
          <mc:Choice Requires="wps">
            <w:drawing>
              <wp:anchor distT="0" distB="0" distL="114300" distR="114300" simplePos="0" relativeHeight="251691008" behindDoc="1" locked="0" layoutInCell="1" allowOverlap="1" wp14:anchorId="30F403EC" wp14:editId="0C179D74">
                <wp:simplePos x="0" y="0"/>
                <wp:positionH relativeFrom="page">
                  <wp:posOffset>-2540</wp:posOffset>
                </wp:positionH>
                <wp:positionV relativeFrom="paragraph">
                  <wp:posOffset>318973</wp:posOffset>
                </wp:positionV>
                <wp:extent cx="7556500" cy="653415"/>
                <wp:effectExtent l="0" t="0" r="6350" b="0"/>
                <wp:wrapNone/>
                <wp:docPr id="51" name="Rektangel 51"/>
                <wp:cNvGraphicFramePr/>
                <a:graphic xmlns:a="http://schemas.openxmlformats.org/drawingml/2006/main">
                  <a:graphicData uri="http://schemas.microsoft.com/office/word/2010/wordprocessingShape">
                    <wps:wsp>
                      <wps:cNvSpPr/>
                      <wps:spPr>
                        <a:xfrm>
                          <a:off x="0" y="0"/>
                          <a:ext cx="7556500" cy="653415"/>
                        </a:xfrm>
                        <a:prstGeom prst="rect">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70A48" id="Rektangel 51" o:spid="_x0000_s1026" style="position:absolute;margin-left:-.2pt;margin-top:25.1pt;width:595pt;height:51.45pt;z-index:-2516254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" fillcolor="#00426a" stroked="f" strokeweight="1pt">
                <v:fill opacity="52428f"/>
                <w10:wrap anchorx="page"/>
              </v:rect>
            </w:pict>
          </mc:Fallback>
        </mc:AlternateContent>
      </w:r>
    </w:p>
    <w:p w14:paraId="65BF0B59" w14:textId="126E028A" w:rsidR="00A27FC7" w:rsidRDefault="00A27FC7" w:rsidP="00A27FC7">
      <w:pPr>
        <w:rPr>
          <w:rFonts w:ascii="Arial" w:hAnsi="Arial" w:cs="Arial"/>
        </w:rPr>
      </w:pPr>
    </w:p>
    <w:p w14:paraId="0022BD89" w14:textId="1483151D" w:rsidR="00B258BC" w:rsidRPr="00B258BC" w:rsidRDefault="00A27FC7" w:rsidP="00B258BC">
      <w:pPr>
        <w:rPr>
          <w:rFonts w:ascii="Arial" w:hAnsi="Arial" w:cs="Arial"/>
        </w:rPr>
      </w:pPr>
      <w:r w:rsidRPr="00A27FC7">
        <w:rPr>
          <w:rFonts w:ascii="Arial" w:hAnsi="Arial" w:cs="Arial"/>
          <w:noProof/>
        </w:rPr>
        <w:lastRenderedPageBreak/>
        <mc:AlternateContent>
          <mc:Choice Requires="wpg">
            <w:drawing>
              <wp:anchor distT="0" distB="0" distL="114300" distR="114300" simplePos="0" relativeHeight="251696128" behindDoc="0" locked="1" layoutInCell="1" allowOverlap="1" wp14:anchorId="49C260C9" wp14:editId="5672F234">
                <wp:simplePos x="0" y="0"/>
                <wp:positionH relativeFrom="rightMargin">
                  <wp:posOffset>22225</wp:posOffset>
                </wp:positionH>
                <wp:positionV relativeFrom="margin">
                  <wp:posOffset>7787005</wp:posOffset>
                </wp:positionV>
                <wp:extent cx="1765935" cy="1310005"/>
                <wp:effectExtent l="0" t="0" r="5715" b="42545"/>
                <wp:wrapNone/>
                <wp:docPr id="58" name="Gruppe 58"/>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59" name="Likebent trekant 59"/>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Likebent trekant 60"/>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Likebent trekant 61"/>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C4C57D" id="Gruppe 58" o:spid="_x0000_s1026" style="position:absolute;margin-left:1.75pt;margin-top:613.15pt;width:139.05pt;height:103.15pt;rotation:180;z-index:251696128;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">
                <v:shape id="Likebent trekant 59"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" fillcolor="#00426a" stroked="f" strokeweight="1pt">
                  <v:fill opacity="52428f"/>
                </v:shape>
                <v:shape id="Likebent trekant 60"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" fillcolor="#ed8b00" stroked="f" strokeweight="1pt">
                  <v:fill opacity="52428f"/>
                </v:shape>
                <v:shape id="Likebent trekant 61"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" fillcolor="#ed8b00" stroked="f" strokeweight="1pt"/>
                <w10:wrap anchorx="margin" anchory="margin"/>
                <w10:anchorlock/>
              </v:group>
            </w:pict>
          </mc:Fallback>
        </mc:AlternateContent>
      </w:r>
      <w:r w:rsidR="00382432" w:rsidRPr="00BE0D7E">
        <w:rPr>
          <w:rFonts w:ascii="Arial" w:hAnsi="Arial" w:cs="Arial"/>
          <w:noProof/>
        </w:rPr>
        <w:drawing>
          <wp:anchor distT="0" distB="0" distL="114300" distR="114300" simplePos="0" relativeHeight="251711488" behindDoc="0" locked="0" layoutInCell="1" allowOverlap="1" wp14:anchorId="4686B0C4" wp14:editId="6A93BF72">
            <wp:simplePos x="0" y="0"/>
            <wp:positionH relativeFrom="column">
              <wp:posOffset>5634990</wp:posOffset>
            </wp:positionH>
            <wp:positionV relativeFrom="page">
              <wp:posOffset>323850</wp:posOffset>
            </wp:positionV>
            <wp:extent cx="615600" cy="399600"/>
            <wp:effectExtent l="0" t="0" r="0" b="635"/>
            <wp:wrapNone/>
            <wp:docPr id="74" name="Bilde 13" descr="Et bilde som inneholder tekst&#10;&#10;Beskrivelse som er generert med svært høy visshet">
              <a:extLst xmlns:a="http://schemas.openxmlformats.org/drawingml/2006/main">
                <a:ext uri="{FF2B5EF4-FFF2-40B4-BE49-F238E27FC236}">
                  <a16:creationId xmlns:a16="http://schemas.microsoft.com/office/drawing/2014/main" id="{0397887F-1F43-4BDE-AB7A-91CEAF2E0B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3" descr="Et bilde som inneholder tekst&#10;&#10;Beskrivelse som er generert med svært høy visshet">
                      <a:extLst>
                        <a:ext uri="{FF2B5EF4-FFF2-40B4-BE49-F238E27FC236}">
                          <a16:creationId xmlns:a16="http://schemas.microsoft.com/office/drawing/2014/main" id="{0397887F-1F43-4BDE-AB7A-91CEAF2E0B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5600" cy="399600"/>
                    </a:xfrm>
                    <a:prstGeom prst="rect">
                      <a:avLst/>
                    </a:prstGeom>
                  </pic:spPr>
                </pic:pic>
              </a:graphicData>
            </a:graphic>
            <wp14:sizeRelH relativeFrom="margin">
              <wp14:pctWidth>0</wp14:pctWidth>
            </wp14:sizeRelH>
            <wp14:sizeRelV relativeFrom="margin">
              <wp14:pctHeight>0</wp14:pctHeight>
            </wp14:sizeRelV>
          </wp:anchor>
        </w:drawing>
      </w:r>
      <w:r w:rsidR="00BE0D7E" w:rsidRPr="005626D8">
        <w:rPr>
          <w:rFonts w:ascii="Arial" w:hAnsi="Arial" w:cs="Arial"/>
          <w:noProof/>
          <w:sz w:val="24"/>
          <w:szCs w:val="24"/>
        </w:rPr>
        <mc:AlternateContent>
          <mc:Choice Requires="wps">
            <w:drawing>
              <wp:anchor distT="0" distB="0" distL="114300" distR="114300" simplePos="0" relativeHeight="251705344" behindDoc="1" locked="0" layoutInCell="1" allowOverlap="1" wp14:anchorId="3E03CCE0" wp14:editId="143BFF7B">
                <wp:simplePos x="0" y="0"/>
                <wp:positionH relativeFrom="margin">
                  <wp:posOffset>108585</wp:posOffset>
                </wp:positionH>
                <wp:positionV relativeFrom="paragraph">
                  <wp:posOffset>97649</wp:posOffset>
                </wp:positionV>
                <wp:extent cx="5539563" cy="541729"/>
                <wp:effectExtent l="0" t="0" r="4445" b="0"/>
                <wp:wrapNone/>
                <wp:docPr id="71" name="Rektangel 71"/>
                <wp:cNvGraphicFramePr/>
                <a:graphic xmlns:a="http://schemas.openxmlformats.org/drawingml/2006/main">
                  <a:graphicData uri="http://schemas.microsoft.com/office/word/2010/wordprocessingShape">
                    <wps:wsp>
                      <wps:cNvSpPr/>
                      <wps:spPr>
                        <a:xfrm>
                          <a:off x="0" y="0"/>
                          <a:ext cx="5539563" cy="541729"/>
                        </a:xfrm>
                        <a:prstGeom prst="rect">
                          <a:avLst/>
                        </a:prstGeom>
                        <a:solidFill>
                          <a:srgbClr val="00426A">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31BD9" id="Rektangel 71" o:spid="_x0000_s1026" style="position:absolute;margin-left:8.55pt;margin-top:7.7pt;width:436.2pt;height:42.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" fillcolor="#00426a" stroked="f" strokeweight="1pt">
                <v:fill opacity="46003f"/>
                <w10:wrap anchorx="margin"/>
              </v:rect>
            </w:pict>
          </mc:Fallback>
        </mc:AlternateContent>
      </w:r>
    </w:p>
    <w:p w14:paraId="2B3B3722" w14:textId="7F0049A1" w:rsidR="00B258BC" w:rsidRPr="00B258BC" w:rsidRDefault="00B258BC" w:rsidP="00B258BC">
      <w:pPr>
        <w:pStyle w:val="Listeavsnitt"/>
        <w:numPr>
          <w:ilvl w:val="0"/>
          <w:numId w:val="9"/>
        </w:numPr>
        <w:rPr>
          <w:rFonts w:ascii="Arial" w:hAnsi="Arial" w:cs="Arial"/>
          <w:b/>
          <w:bCs/>
          <w:color w:val="FFFFFF" w:themeColor="background1"/>
          <w:sz w:val="24"/>
          <w:szCs w:val="24"/>
        </w:rPr>
      </w:pPr>
      <w:r w:rsidRPr="00B258BC">
        <w:rPr>
          <w:rFonts w:ascii="Arial" w:hAnsi="Arial" w:cs="Arial"/>
          <w:b/>
          <w:bCs/>
          <w:color w:val="FFFFFF" w:themeColor="background1"/>
          <w:sz w:val="24"/>
          <w:szCs w:val="24"/>
        </w:rPr>
        <w:t>Gjennomføring</w:t>
      </w:r>
    </w:p>
    <w:p w14:paraId="4069C86E" w14:textId="4FF5EA4E" w:rsidR="00B258BC" w:rsidRPr="00B258BC" w:rsidRDefault="00B258BC" w:rsidP="00B258BC">
      <w:pPr>
        <w:rPr>
          <w:rFonts w:ascii="Arial" w:hAnsi="Arial" w:cs="Arial"/>
        </w:rPr>
      </w:pPr>
    </w:p>
    <w:p w14:paraId="6B644B4E" w14:textId="1DF9778A" w:rsidR="00662BDA" w:rsidRPr="005626D8" w:rsidRDefault="00CF5AC4" w:rsidP="00637CFE">
      <w:pPr>
        <w:pStyle w:val="Listeavsnitt"/>
        <w:numPr>
          <w:ilvl w:val="0"/>
          <w:numId w:val="7"/>
        </w:numPr>
        <w:rPr>
          <w:rFonts w:ascii="Arial" w:hAnsi="Arial" w:cs="Arial"/>
        </w:rPr>
      </w:pPr>
      <w:r w:rsidRPr="005626D8">
        <w:rPr>
          <w:rFonts w:ascii="Arial" w:hAnsi="Arial" w:cs="Arial"/>
        </w:rPr>
        <w:t>Kommunen gir en grundig begrunnelse for valg av leverandør for å unngå klager og for å sette markedet i stand til å forbedre seg</w:t>
      </w:r>
    </w:p>
    <w:p w14:paraId="6845ED7E" w14:textId="0354BE49" w:rsidR="00EB7F75" w:rsidRPr="005626D8" w:rsidRDefault="00EB7F75" w:rsidP="005626D8">
      <w:pPr>
        <w:pStyle w:val="Listeavsnitt"/>
        <w:rPr>
          <w:rFonts w:ascii="Arial" w:hAnsi="Arial" w:cs="Arial"/>
        </w:rPr>
      </w:pPr>
    </w:p>
    <w:p w14:paraId="62791F93" w14:textId="01A152B1" w:rsidR="00EB7F75" w:rsidRDefault="00EB7F75" w:rsidP="00EB7F75">
      <w:pPr>
        <w:pStyle w:val="Listeavsnitt"/>
        <w:numPr>
          <w:ilvl w:val="1"/>
          <w:numId w:val="7"/>
        </w:numPr>
        <w:rPr>
          <w:rFonts w:ascii="Arial" w:hAnsi="Arial" w:cs="Arial"/>
        </w:rPr>
      </w:pPr>
      <w:r w:rsidRPr="005626D8">
        <w:rPr>
          <w:rFonts w:ascii="Arial" w:hAnsi="Arial" w:cs="Arial"/>
        </w:rPr>
        <w:t>Nærmere veiledning finnes på anskaffelser.no</w:t>
      </w:r>
      <w:r w:rsidR="000D5B3E">
        <w:rPr>
          <w:rFonts w:ascii="Arial" w:hAnsi="Arial" w:cs="Arial"/>
        </w:rPr>
        <w:t xml:space="preserve"> </w:t>
      </w:r>
      <w:hyperlink r:id="rId11" w:history="1">
        <w:r w:rsidR="000D5B3E" w:rsidRPr="00D15CDE">
          <w:rPr>
            <w:rStyle w:val="Hyperkobling"/>
            <w:rFonts w:ascii="Arial" w:hAnsi="Arial" w:cs="Arial"/>
          </w:rPr>
          <w:t>https://www.anskaffelser.no/anskaffelsesprosessen/anskaffelsesprosessen-steg-steg/konkurransegjennomforing/velge-tilbud-og-innga-avtale/meddele-tildeling-av-kontrakt</w:t>
        </w:r>
      </w:hyperlink>
    </w:p>
    <w:p w14:paraId="01A9CD86" w14:textId="27D746FD" w:rsidR="00662BDA" w:rsidRDefault="00662BDA" w:rsidP="00662BDA">
      <w:pPr>
        <w:pStyle w:val="Listeavsnitt"/>
        <w:rPr>
          <w:rFonts w:ascii="Arial" w:hAnsi="Arial" w:cs="Arial"/>
        </w:rPr>
      </w:pPr>
    </w:p>
    <w:p w14:paraId="5BB08BE5" w14:textId="403FCFB2" w:rsidR="00D15F02" w:rsidRPr="005626D8" w:rsidRDefault="00D15F02" w:rsidP="00662BDA">
      <w:pPr>
        <w:pStyle w:val="Listeavsnitt"/>
        <w:rPr>
          <w:rFonts w:ascii="Arial" w:hAnsi="Arial" w:cs="Arial"/>
        </w:rPr>
      </w:pPr>
    </w:p>
    <w:p w14:paraId="35D231DA" w14:textId="3DC8DE6F" w:rsidR="00011D7A" w:rsidRPr="005626D8" w:rsidRDefault="00C65F4F" w:rsidP="00637CFE">
      <w:pPr>
        <w:pStyle w:val="Listeavsnitt"/>
        <w:numPr>
          <w:ilvl w:val="0"/>
          <w:numId w:val="7"/>
        </w:numPr>
        <w:rPr>
          <w:rFonts w:ascii="Arial" w:hAnsi="Arial" w:cs="Arial"/>
        </w:rPr>
      </w:pPr>
      <w:r w:rsidRPr="005626D8">
        <w:rPr>
          <w:rFonts w:ascii="Arial" w:hAnsi="Arial" w:cs="Arial"/>
        </w:rPr>
        <w:t xml:space="preserve">Det </w:t>
      </w:r>
      <w:r w:rsidR="00011D7A" w:rsidRPr="005626D8">
        <w:rPr>
          <w:rFonts w:ascii="Arial" w:hAnsi="Arial" w:cs="Arial"/>
        </w:rPr>
        <w:t>gjennomføres k</w:t>
      </w:r>
      <w:r w:rsidRPr="005626D8">
        <w:rPr>
          <w:rFonts w:ascii="Arial" w:hAnsi="Arial" w:cs="Arial"/>
        </w:rPr>
        <w:t>ontroll</w:t>
      </w:r>
      <w:r w:rsidR="00011D7A" w:rsidRPr="005626D8">
        <w:rPr>
          <w:rFonts w:ascii="Arial" w:hAnsi="Arial" w:cs="Arial"/>
        </w:rPr>
        <w:t xml:space="preserve"> </w:t>
      </w:r>
      <w:r w:rsidR="00CF5AC4" w:rsidRPr="005626D8">
        <w:rPr>
          <w:rFonts w:ascii="Arial" w:hAnsi="Arial" w:cs="Arial"/>
        </w:rPr>
        <w:t xml:space="preserve">i gjennomføringsfasen </w:t>
      </w:r>
      <w:r w:rsidR="00011D7A" w:rsidRPr="005626D8">
        <w:rPr>
          <w:rFonts w:ascii="Arial" w:hAnsi="Arial" w:cs="Arial"/>
        </w:rPr>
        <w:t>for å sikre seriøsitet</w:t>
      </w:r>
    </w:p>
    <w:p w14:paraId="028BC051" w14:textId="2BE144A1" w:rsidR="00EB7F75" w:rsidRPr="005626D8" w:rsidRDefault="00EB7F75" w:rsidP="005626D8">
      <w:pPr>
        <w:pStyle w:val="Listeavsnitt"/>
        <w:rPr>
          <w:rFonts w:ascii="Arial" w:hAnsi="Arial" w:cs="Arial"/>
        </w:rPr>
      </w:pPr>
    </w:p>
    <w:p w14:paraId="5E59EF21" w14:textId="1394E5F7" w:rsidR="00157402" w:rsidRPr="005626D8" w:rsidRDefault="00157402" w:rsidP="00157402">
      <w:pPr>
        <w:pStyle w:val="Listeavsnitt"/>
        <w:numPr>
          <w:ilvl w:val="1"/>
          <w:numId w:val="7"/>
        </w:numPr>
        <w:rPr>
          <w:rFonts w:ascii="Arial" w:hAnsi="Arial" w:cs="Arial"/>
        </w:rPr>
      </w:pPr>
      <w:r w:rsidRPr="005626D8">
        <w:rPr>
          <w:rFonts w:ascii="Arial" w:hAnsi="Arial" w:cs="Arial"/>
        </w:rPr>
        <w:t xml:space="preserve">Kommunen er pålagt å </w:t>
      </w:r>
      <w:r w:rsidR="00506A4C" w:rsidRPr="005626D8">
        <w:rPr>
          <w:rFonts w:ascii="Arial" w:hAnsi="Arial" w:cs="Arial"/>
        </w:rPr>
        <w:t xml:space="preserve">gjøre en risikovurdering og eventuelt gjennomføre kontroll. </w:t>
      </w:r>
      <w:r w:rsidRPr="005626D8">
        <w:rPr>
          <w:rFonts w:ascii="Arial" w:hAnsi="Arial" w:cs="Arial"/>
        </w:rPr>
        <w:t xml:space="preserve">Det finnes ulike digitale systemer for å lette kontrollen av seriøsitetskrav. </w:t>
      </w:r>
      <w:r w:rsidR="000D5B3E">
        <w:rPr>
          <w:rFonts w:ascii="Arial" w:hAnsi="Arial" w:cs="Arial"/>
        </w:rPr>
        <w:t>Nærmere veiledning finnes på anskaffelser.no</w:t>
      </w:r>
    </w:p>
    <w:p w14:paraId="2C154DD6" w14:textId="0DDF7B40" w:rsidR="00881B30" w:rsidRDefault="00881B30" w:rsidP="00EB7F75">
      <w:pPr>
        <w:pStyle w:val="Listeavsnitt"/>
        <w:rPr>
          <w:rFonts w:ascii="Arial" w:hAnsi="Arial" w:cs="Arial"/>
        </w:rPr>
      </w:pPr>
    </w:p>
    <w:p w14:paraId="42A1A28E" w14:textId="38AA576A" w:rsidR="00D15F02" w:rsidRPr="005626D8" w:rsidRDefault="00D15F02" w:rsidP="00EB7F75">
      <w:pPr>
        <w:pStyle w:val="Listeavsnitt"/>
        <w:rPr>
          <w:rFonts w:ascii="Arial" w:hAnsi="Arial" w:cs="Arial"/>
        </w:rPr>
      </w:pPr>
    </w:p>
    <w:p w14:paraId="5D8A17F7" w14:textId="76CD43FD" w:rsidR="00FA2E08" w:rsidRPr="005626D8" w:rsidRDefault="00FA2E08" w:rsidP="002D19AA">
      <w:pPr>
        <w:pStyle w:val="Listeavsnitt"/>
        <w:numPr>
          <w:ilvl w:val="0"/>
          <w:numId w:val="7"/>
        </w:numPr>
        <w:rPr>
          <w:rFonts w:ascii="Arial" w:hAnsi="Arial" w:cs="Arial"/>
        </w:rPr>
      </w:pPr>
      <w:r w:rsidRPr="005626D8">
        <w:rPr>
          <w:rFonts w:ascii="Arial" w:hAnsi="Arial" w:cs="Arial"/>
        </w:rPr>
        <w:t xml:space="preserve">Kommunen </w:t>
      </w:r>
      <w:r w:rsidR="00693733" w:rsidRPr="005626D8">
        <w:rPr>
          <w:rFonts w:ascii="Arial" w:hAnsi="Arial" w:cs="Arial"/>
        </w:rPr>
        <w:t xml:space="preserve">benytter mekanismer for tvisteløsning underveis </w:t>
      </w:r>
      <w:r w:rsidRPr="005626D8">
        <w:rPr>
          <w:rFonts w:ascii="Arial" w:hAnsi="Arial" w:cs="Arial"/>
        </w:rPr>
        <w:t>i gjennomføringsfasen</w:t>
      </w:r>
      <w:r w:rsidR="00F6456A" w:rsidRPr="005626D8">
        <w:rPr>
          <w:rFonts w:ascii="Arial" w:hAnsi="Arial" w:cs="Arial"/>
        </w:rPr>
        <w:t xml:space="preserve"> </w:t>
      </w:r>
    </w:p>
    <w:p w14:paraId="0E6D595D" w14:textId="3494B989" w:rsidR="00EB7F75" w:rsidRPr="005626D8" w:rsidRDefault="00EB7F75" w:rsidP="005626D8">
      <w:pPr>
        <w:pStyle w:val="Listeavsnitt"/>
        <w:rPr>
          <w:rFonts w:ascii="Arial" w:hAnsi="Arial" w:cs="Arial"/>
        </w:rPr>
      </w:pPr>
    </w:p>
    <w:p w14:paraId="6DF01559" w14:textId="5163CBA7" w:rsidR="00506A4C" w:rsidRPr="005626D8" w:rsidRDefault="00506A4C" w:rsidP="00506A4C">
      <w:pPr>
        <w:pStyle w:val="Listeavsnitt"/>
        <w:numPr>
          <w:ilvl w:val="1"/>
          <w:numId w:val="7"/>
        </w:numPr>
        <w:rPr>
          <w:rFonts w:ascii="Arial" w:hAnsi="Arial" w:cs="Arial"/>
        </w:rPr>
      </w:pPr>
      <w:r w:rsidRPr="005626D8">
        <w:rPr>
          <w:rFonts w:ascii="Arial" w:hAnsi="Arial" w:cs="Arial"/>
        </w:rPr>
        <w:t xml:space="preserve">Det svært uheldig for prosjektgjennomføringen og den enkelte leverandørs likviditet om det ikke oppnås enighet om de fleste krav underveis. Det finnes flere ulike tvisteløsningsmekanismer å velge mellom. </w:t>
      </w:r>
      <w:proofErr w:type="spellStart"/>
      <w:r w:rsidRPr="005626D8">
        <w:rPr>
          <w:rFonts w:ascii="Arial" w:hAnsi="Arial" w:cs="Arial"/>
        </w:rPr>
        <w:t>Kontraktsstandardene</w:t>
      </w:r>
      <w:proofErr w:type="spellEnd"/>
      <w:r w:rsidRPr="005626D8">
        <w:rPr>
          <w:rFonts w:ascii="Arial" w:hAnsi="Arial" w:cs="Arial"/>
        </w:rPr>
        <w:t xml:space="preserve"> har bestemmelser om dette som ikke må strykes. Senter for tvisteløsning kan kontaktes for bistand i valg av tvisteløsningsmekanisme og tvisteløsning</w:t>
      </w:r>
    </w:p>
    <w:p w14:paraId="06C37AFB" w14:textId="685C28C4" w:rsidR="00AC03E4" w:rsidRDefault="000D5B3E" w:rsidP="005626D8">
      <w:pPr>
        <w:rPr>
          <w:rFonts w:ascii="Arial" w:hAnsi="Arial" w:cs="Arial"/>
        </w:rPr>
      </w:pPr>
      <w:r w:rsidRPr="00A578B9">
        <w:rPr>
          <w:rFonts w:ascii="Arial" w:hAnsi="Arial" w:cs="Arial"/>
          <w:noProof/>
        </w:rPr>
        <w:drawing>
          <wp:anchor distT="0" distB="0" distL="114300" distR="114300" simplePos="0" relativeHeight="251719680" behindDoc="1" locked="0" layoutInCell="1" allowOverlap="1" wp14:anchorId="0B22215E" wp14:editId="1C200156">
            <wp:simplePos x="0" y="0"/>
            <wp:positionH relativeFrom="column">
              <wp:posOffset>429260</wp:posOffset>
            </wp:positionH>
            <wp:positionV relativeFrom="page">
              <wp:posOffset>6110227</wp:posOffset>
            </wp:positionV>
            <wp:extent cx="4847590" cy="2211070"/>
            <wp:effectExtent l="152400" t="152400" r="353060" b="360680"/>
            <wp:wrapTight wrapText="bothSides">
              <wp:wrapPolygon edited="0">
                <wp:start x="340" y="-1489"/>
                <wp:lineTo x="-679" y="-1117"/>
                <wp:lineTo x="-594" y="22890"/>
                <wp:lineTo x="764" y="24565"/>
                <wp:lineTo x="849" y="24937"/>
                <wp:lineTo x="21560" y="24937"/>
                <wp:lineTo x="21645" y="24565"/>
                <wp:lineTo x="22919" y="22890"/>
                <wp:lineTo x="23088" y="19727"/>
                <wp:lineTo x="23088" y="1861"/>
                <wp:lineTo x="22070" y="-930"/>
                <wp:lineTo x="21985" y="-1489"/>
                <wp:lineTo x="340" y="-1489"/>
              </wp:wrapPolygon>
            </wp:wrapTight>
            <wp:docPr id="78" name="Bilde 12">
              <a:extLst xmlns:a="http://schemas.openxmlformats.org/drawingml/2006/main">
                <a:ext uri="{FF2B5EF4-FFF2-40B4-BE49-F238E27FC236}">
                  <a16:creationId xmlns:a16="http://schemas.microsoft.com/office/drawing/2014/main" id="{4E9E26BA-CB1A-494B-8E93-30D9D58771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2">
                      <a:extLst>
                        <a:ext uri="{FF2B5EF4-FFF2-40B4-BE49-F238E27FC236}">
                          <a16:creationId xmlns:a16="http://schemas.microsoft.com/office/drawing/2014/main" id="{4E9E26BA-CB1A-494B-8E93-30D9D5877153}"/>
                        </a:ext>
                      </a:extLst>
                    </pic:cNvPr>
                    <pic:cNvPicPr>
                      <a:picLocks noChangeAspect="1"/>
                    </pic:cNvPicPr>
                  </pic:nvPicPr>
                  <pic:blipFill rotWithShape="1">
                    <a:blip r:embed="rId12" cstate="screen">
                      <a:extLst>
                        <a:ext uri="{28A0092B-C50C-407E-A947-70E740481C1C}">
                          <a14:useLocalDpi xmlns:a14="http://schemas.microsoft.com/office/drawing/2010/main" val="0"/>
                        </a:ext>
                      </a:extLst>
                    </a:blip>
                    <a:srcRect b="23762"/>
                    <a:stretch/>
                  </pic:blipFill>
                  <pic:spPr bwMode="auto">
                    <a:xfrm>
                      <a:off x="0" y="0"/>
                      <a:ext cx="4847590" cy="22110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4E3B052" w14:textId="30633104" w:rsidR="00506A4C" w:rsidRPr="005626D8" w:rsidRDefault="00AC03E4" w:rsidP="005626D8">
      <w:pPr>
        <w:rPr>
          <w:rFonts w:ascii="Arial" w:hAnsi="Arial" w:cs="Arial"/>
        </w:rPr>
      </w:pPr>
      <w:r w:rsidRPr="00AC03E4">
        <w:rPr>
          <w:rFonts w:ascii="Arial" w:hAnsi="Arial" w:cs="Arial"/>
          <w:noProof/>
        </w:rPr>
        <mc:AlternateContent>
          <mc:Choice Requires="wps">
            <w:drawing>
              <wp:anchor distT="0" distB="0" distL="114300" distR="114300" simplePos="0" relativeHeight="251700224" behindDoc="1" locked="0" layoutInCell="1" allowOverlap="1" wp14:anchorId="43D5F6D6" wp14:editId="256F3D49">
                <wp:simplePos x="0" y="0"/>
                <wp:positionH relativeFrom="margin">
                  <wp:posOffset>-901700</wp:posOffset>
                </wp:positionH>
                <wp:positionV relativeFrom="paragraph">
                  <wp:posOffset>3217977</wp:posOffset>
                </wp:positionV>
                <wp:extent cx="7556500" cy="653415"/>
                <wp:effectExtent l="0" t="0" r="6350" b="0"/>
                <wp:wrapNone/>
                <wp:docPr id="64" name="Rektangel 64"/>
                <wp:cNvGraphicFramePr/>
                <a:graphic xmlns:a="http://schemas.openxmlformats.org/drawingml/2006/main">
                  <a:graphicData uri="http://schemas.microsoft.com/office/word/2010/wordprocessingShape">
                    <wps:wsp>
                      <wps:cNvSpPr/>
                      <wps:spPr>
                        <a:xfrm>
                          <a:off x="0" y="0"/>
                          <a:ext cx="7556500" cy="653415"/>
                        </a:xfrm>
                        <a:prstGeom prst="rect">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BB4D" id="Rektangel 64" o:spid="_x0000_s1026" style="position:absolute;margin-left:-71pt;margin-top:253.4pt;width:595pt;height:51.45pt;z-index:-2516162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" fillcolor="#00426a" stroked="f" strokeweight="1pt">
                <v:fill opacity="52428f"/>
                <w10:wrap anchorx="margin"/>
              </v:rect>
            </w:pict>
          </mc:Fallback>
        </mc:AlternateContent>
      </w:r>
      <w:r w:rsidRPr="00AC03E4">
        <w:rPr>
          <w:rFonts w:ascii="Arial" w:hAnsi="Arial" w:cs="Arial"/>
          <w:noProof/>
        </w:rPr>
        <mc:AlternateContent>
          <mc:Choice Requires="wpg">
            <w:drawing>
              <wp:anchor distT="0" distB="0" distL="114300" distR="114300" simplePos="0" relativeHeight="251701248" behindDoc="0" locked="1" layoutInCell="1" allowOverlap="1" wp14:anchorId="681274E3" wp14:editId="2FDD2C14">
                <wp:simplePos x="0" y="0"/>
                <wp:positionH relativeFrom="rightMargin">
                  <wp:posOffset>20955</wp:posOffset>
                </wp:positionH>
                <wp:positionV relativeFrom="margin">
                  <wp:posOffset>7776845</wp:posOffset>
                </wp:positionV>
                <wp:extent cx="1765935" cy="1310005"/>
                <wp:effectExtent l="0" t="0" r="5715" b="42545"/>
                <wp:wrapNone/>
                <wp:docPr id="65" name="Gruppe 65"/>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66" name="Likebent trekant 66"/>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Likebent trekant 67"/>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Likebent trekant 68"/>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5BA1C5" id="Gruppe 65" o:spid="_x0000_s1026" style="position:absolute;margin-left:1.65pt;margin-top:612.35pt;width:139.05pt;height:103.15pt;rotation:180;z-index:251701248;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">
                <v:shape id="Likebent trekant 66"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" fillcolor="#00426a" stroked="f" strokeweight="1pt">
                  <v:fill opacity="52428f"/>
                </v:shape>
                <v:shape id="Likebent trekant 67"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" fillcolor="#ed8b00" stroked="f" strokeweight="1pt">
                  <v:fill opacity="52428f"/>
                </v:shape>
                <v:shape id="Likebent trekant 68"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" fillcolor="#ed8b00" stroked="f" strokeweight="1pt"/>
                <w10:wrap anchorx="margin" anchory="margin"/>
                <w10:anchorlock/>
              </v:group>
            </w:pict>
          </mc:Fallback>
        </mc:AlternateContent>
      </w:r>
    </w:p>
    <w:sectPr w:rsidR="00506A4C" w:rsidRPr="005626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68CE" w14:textId="77777777" w:rsidR="008C50EB" w:rsidRDefault="008C50EB" w:rsidP="00944FA5">
      <w:pPr>
        <w:spacing w:after="0" w:line="240" w:lineRule="auto"/>
      </w:pPr>
      <w:r>
        <w:separator/>
      </w:r>
    </w:p>
  </w:endnote>
  <w:endnote w:type="continuationSeparator" w:id="0">
    <w:p w14:paraId="72F3AF75" w14:textId="77777777" w:rsidR="008C50EB" w:rsidRDefault="008C50EB" w:rsidP="0094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F2CB" w14:textId="77777777" w:rsidR="008C50EB" w:rsidRDefault="008C50EB" w:rsidP="00944FA5">
      <w:pPr>
        <w:spacing w:after="0" w:line="240" w:lineRule="auto"/>
      </w:pPr>
      <w:r>
        <w:separator/>
      </w:r>
    </w:p>
  </w:footnote>
  <w:footnote w:type="continuationSeparator" w:id="0">
    <w:p w14:paraId="2FD59E94" w14:textId="77777777" w:rsidR="008C50EB" w:rsidRDefault="008C50EB" w:rsidP="00944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3774"/>
    <w:multiLevelType w:val="hybridMultilevel"/>
    <w:tmpl w:val="47E0F0B6"/>
    <w:lvl w:ilvl="0" w:tplc="54360208">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EA83B04"/>
    <w:multiLevelType w:val="hybridMultilevel"/>
    <w:tmpl w:val="30BCEB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3047FE4"/>
    <w:multiLevelType w:val="hybridMultilevel"/>
    <w:tmpl w:val="503EB1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AFF2EC2"/>
    <w:multiLevelType w:val="hybridMultilevel"/>
    <w:tmpl w:val="F4180892"/>
    <w:lvl w:ilvl="0" w:tplc="4C527BAE">
      <w:start w:val="1"/>
      <w:numFmt w:val="bullet"/>
      <w:lvlText w:val="•"/>
      <w:lvlJc w:val="left"/>
      <w:pPr>
        <w:tabs>
          <w:tab w:val="num" w:pos="720"/>
        </w:tabs>
        <w:ind w:left="720" w:hanging="360"/>
      </w:pPr>
      <w:rPr>
        <w:rFonts w:ascii="Arial" w:hAnsi="Arial" w:hint="default"/>
      </w:rPr>
    </w:lvl>
    <w:lvl w:ilvl="1" w:tplc="4CB8979C">
      <w:start w:val="21505"/>
      <w:numFmt w:val="bullet"/>
      <w:lvlText w:val="–"/>
      <w:lvlJc w:val="left"/>
      <w:pPr>
        <w:tabs>
          <w:tab w:val="num" w:pos="1440"/>
        </w:tabs>
        <w:ind w:left="1440" w:hanging="360"/>
      </w:pPr>
      <w:rPr>
        <w:rFonts w:ascii="Arial" w:hAnsi="Arial" w:hint="default"/>
      </w:rPr>
    </w:lvl>
    <w:lvl w:ilvl="2" w:tplc="D70207C4" w:tentative="1">
      <w:start w:val="1"/>
      <w:numFmt w:val="bullet"/>
      <w:lvlText w:val="•"/>
      <w:lvlJc w:val="left"/>
      <w:pPr>
        <w:tabs>
          <w:tab w:val="num" w:pos="2160"/>
        </w:tabs>
        <w:ind w:left="2160" w:hanging="360"/>
      </w:pPr>
      <w:rPr>
        <w:rFonts w:ascii="Arial" w:hAnsi="Arial" w:hint="default"/>
      </w:rPr>
    </w:lvl>
    <w:lvl w:ilvl="3" w:tplc="22CA1D40" w:tentative="1">
      <w:start w:val="1"/>
      <w:numFmt w:val="bullet"/>
      <w:lvlText w:val="•"/>
      <w:lvlJc w:val="left"/>
      <w:pPr>
        <w:tabs>
          <w:tab w:val="num" w:pos="2880"/>
        </w:tabs>
        <w:ind w:left="2880" w:hanging="360"/>
      </w:pPr>
      <w:rPr>
        <w:rFonts w:ascii="Arial" w:hAnsi="Arial" w:hint="default"/>
      </w:rPr>
    </w:lvl>
    <w:lvl w:ilvl="4" w:tplc="60785FBC" w:tentative="1">
      <w:start w:val="1"/>
      <w:numFmt w:val="bullet"/>
      <w:lvlText w:val="•"/>
      <w:lvlJc w:val="left"/>
      <w:pPr>
        <w:tabs>
          <w:tab w:val="num" w:pos="3600"/>
        </w:tabs>
        <w:ind w:left="3600" w:hanging="360"/>
      </w:pPr>
      <w:rPr>
        <w:rFonts w:ascii="Arial" w:hAnsi="Arial" w:hint="default"/>
      </w:rPr>
    </w:lvl>
    <w:lvl w:ilvl="5" w:tplc="076AB732" w:tentative="1">
      <w:start w:val="1"/>
      <w:numFmt w:val="bullet"/>
      <w:lvlText w:val="•"/>
      <w:lvlJc w:val="left"/>
      <w:pPr>
        <w:tabs>
          <w:tab w:val="num" w:pos="4320"/>
        </w:tabs>
        <w:ind w:left="4320" w:hanging="360"/>
      </w:pPr>
      <w:rPr>
        <w:rFonts w:ascii="Arial" w:hAnsi="Arial" w:hint="default"/>
      </w:rPr>
    </w:lvl>
    <w:lvl w:ilvl="6" w:tplc="B0CE3EBE" w:tentative="1">
      <w:start w:val="1"/>
      <w:numFmt w:val="bullet"/>
      <w:lvlText w:val="•"/>
      <w:lvlJc w:val="left"/>
      <w:pPr>
        <w:tabs>
          <w:tab w:val="num" w:pos="5040"/>
        </w:tabs>
        <w:ind w:left="5040" w:hanging="360"/>
      </w:pPr>
      <w:rPr>
        <w:rFonts w:ascii="Arial" w:hAnsi="Arial" w:hint="default"/>
      </w:rPr>
    </w:lvl>
    <w:lvl w:ilvl="7" w:tplc="751C555E" w:tentative="1">
      <w:start w:val="1"/>
      <w:numFmt w:val="bullet"/>
      <w:lvlText w:val="•"/>
      <w:lvlJc w:val="left"/>
      <w:pPr>
        <w:tabs>
          <w:tab w:val="num" w:pos="5760"/>
        </w:tabs>
        <w:ind w:left="5760" w:hanging="360"/>
      </w:pPr>
      <w:rPr>
        <w:rFonts w:ascii="Arial" w:hAnsi="Arial" w:hint="default"/>
      </w:rPr>
    </w:lvl>
    <w:lvl w:ilvl="8" w:tplc="8F6817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980F07"/>
    <w:multiLevelType w:val="hybridMultilevel"/>
    <w:tmpl w:val="87F42F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7467EE3"/>
    <w:multiLevelType w:val="hybridMultilevel"/>
    <w:tmpl w:val="60C854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F6B5BB4"/>
    <w:multiLevelType w:val="hybridMultilevel"/>
    <w:tmpl w:val="7E12EF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70B819D5"/>
    <w:multiLevelType w:val="hybridMultilevel"/>
    <w:tmpl w:val="BCEE6DF0"/>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720D1CD5"/>
    <w:multiLevelType w:val="hybridMultilevel"/>
    <w:tmpl w:val="F2A68BCC"/>
    <w:lvl w:ilvl="0" w:tplc="43AEB5F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96468153">
    <w:abstractNumId w:val="5"/>
  </w:num>
  <w:num w:numId="2" w16cid:durableId="53478527">
    <w:abstractNumId w:val="2"/>
  </w:num>
  <w:num w:numId="3" w16cid:durableId="1028870556">
    <w:abstractNumId w:val="6"/>
  </w:num>
  <w:num w:numId="4" w16cid:durableId="1797216329">
    <w:abstractNumId w:val="0"/>
  </w:num>
  <w:num w:numId="5" w16cid:durableId="252249165">
    <w:abstractNumId w:val="8"/>
  </w:num>
  <w:num w:numId="6" w16cid:durableId="1772890352">
    <w:abstractNumId w:val="7"/>
  </w:num>
  <w:num w:numId="7" w16cid:durableId="6979030">
    <w:abstractNumId w:val="4"/>
  </w:num>
  <w:num w:numId="8" w16cid:durableId="1476751799">
    <w:abstractNumId w:val="3"/>
  </w:num>
  <w:num w:numId="9" w16cid:durableId="1894274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AA"/>
    <w:rsid w:val="00011D7A"/>
    <w:rsid w:val="00027DF7"/>
    <w:rsid w:val="00051025"/>
    <w:rsid w:val="000D5B3E"/>
    <w:rsid w:val="000E33D7"/>
    <w:rsid w:val="000F4159"/>
    <w:rsid w:val="00107B5A"/>
    <w:rsid w:val="0012546F"/>
    <w:rsid w:val="00130A42"/>
    <w:rsid w:val="0014283B"/>
    <w:rsid w:val="00157402"/>
    <w:rsid w:val="00186EB5"/>
    <w:rsid w:val="001A4A7E"/>
    <w:rsid w:val="001D7E8E"/>
    <w:rsid w:val="00202AC8"/>
    <w:rsid w:val="00263D6F"/>
    <w:rsid w:val="00266DD3"/>
    <w:rsid w:val="0027311E"/>
    <w:rsid w:val="002D19AA"/>
    <w:rsid w:val="00320E05"/>
    <w:rsid w:val="00332485"/>
    <w:rsid w:val="003340FF"/>
    <w:rsid w:val="00376A9F"/>
    <w:rsid w:val="00382432"/>
    <w:rsid w:val="00383C76"/>
    <w:rsid w:val="003A0C9A"/>
    <w:rsid w:val="003A4D23"/>
    <w:rsid w:val="003A4FD3"/>
    <w:rsid w:val="003C3C74"/>
    <w:rsid w:val="003F5370"/>
    <w:rsid w:val="00404C87"/>
    <w:rsid w:val="004108A8"/>
    <w:rsid w:val="004377D4"/>
    <w:rsid w:val="00497A49"/>
    <w:rsid w:val="004A2D72"/>
    <w:rsid w:val="00506A4C"/>
    <w:rsid w:val="0052225D"/>
    <w:rsid w:val="00525DD6"/>
    <w:rsid w:val="005302D3"/>
    <w:rsid w:val="005626D8"/>
    <w:rsid w:val="005F399B"/>
    <w:rsid w:val="005F4322"/>
    <w:rsid w:val="00626190"/>
    <w:rsid w:val="00633C51"/>
    <w:rsid w:val="00656778"/>
    <w:rsid w:val="00657840"/>
    <w:rsid w:val="00662BDA"/>
    <w:rsid w:val="006930D6"/>
    <w:rsid w:val="00693733"/>
    <w:rsid w:val="006D3253"/>
    <w:rsid w:val="006E4062"/>
    <w:rsid w:val="00706542"/>
    <w:rsid w:val="00707DC3"/>
    <w:rsid w:val="0074534E"/>
    <w:rsid w:val="00792D39"/>
    <w:rsid w:val="007B39DF"/>
    <w:rsid w:val="00820617"/>
    <w:rsid w:val="00875098"/>
    <w:rsid w:val="00881B30"/>
    <w:rsid w:val="00895D64"/>
    <w:rsid w:val="008C50EB"/>
    <w:rsid w:val="008D7C10"/>
    <w:rsid w:val="00944FA5"/>
    <w:rsid w:val="009C079B"/>
    <w:rsid w:val="009C67BC"/>
    <w:rsid w:val="009C7CD9"/>
    <w:rsid w:val="009D53AF"/>
    <w:rsid w:val="009F569B"/>
    <w:rsid w:val="009F68F2"/>
    <w:rsid w:val="00A15A9B"/>
    <w:rsid w:val="00A27FC7"/>
    <w:rsid w:val="00A37FAA"/>
    <w:rsid w:val="00A578B9"/>
    <w:rsid w:val="00A66038"/>
    <w:rsid w:val="00AC03E4"/>
    <w:rsid w:val="00AD4919"/>
    <w:rsid w:val="00B00E00"/>
    <w:rsid w:val="00B03698"/>
    <w:rsid w:val="00B06CE0"/>
    <w:rsid w:val="00B258BC"/>
    <w:rsid w:val="00B80A4C"/>
    <w:rsid w:val="00BD608A"/>
    <w:rsid w:val="00BE0D7E"/>
    <w:rsid w:val="00BE2347"/>
    <w:rsid w:val="00C202F7"/>
    <w:rsid w:val="00C43EDA"/>
    <w:rsid w:val="00C65F4F"/>
    <w:rsid w:val="00C77C23"/>
    <w:rsid w:val="00CF5AC4"/>
    <w:rsid w:val="00D106FA"/>
    <w:rsid w:val="00D12A18"/>
    <w:rsid w:val="00D15F02"/>
    <w:rsid w:val="00D31E71"/>
    <w:rsid w:val="00D40DC9"/>
    <w:rsid w:val="00D5336D"/>
    <w:rsid w:val="00D966D8"/>
    <w:rsid w:val="00DC2393"/>
    <w:rsid w:val="00E63A5A"/>
    <w:rsid w:val="00E72BCC"/>
    <w:rsid w:val="00E83187"/>
    <w:rsid w:val="00E958C2"/>
    <w:rsid w:val="00EB3AC6"/>
    <w:rsid w:val="00EB7F75"/>
    <w:rsid w:val="00EE68ED"/>
    <w:rsid w:val="00F60F7A"/>
    <w:rsid w:val="00F6456A"/>
    <w:rsid w:val="00FA2E08"/>
    <w:rsid w:val="00FC1772"/>
    <w:rsid w:val="00FC4C36"/>
    <w:rsid w:val="00FE6C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1DBD"/>
  <w15:chartTrackingRefBased/>
  <w15:docId w15:val="{ED9C9AF2-256B-417E-91A7-24D016D8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30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53AF"/>
    <w:pPr>
      <w:ind w:left="720"/>
      <w:contextualSpacing/>
    </w:pPr>
  </w:style>
  <w:style w:type="paragraph" w:styleId="Bobletekst">
    <w:name w:val="Balloon Text"/>
    <w:basedOn w:val="Normal"/>
    <w:link w:val="BobletekstTegn"/>
    <w:uiPriority w:val="99"/>
    <w:semiHidden/>
    <w:unhideWhenUsed/>
    <w:rsid w:val="00A15A9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15A9B"/>
    <w:rPr>
      <w:rFonts w:ascii="Segoe UI" w:hAnsi="Segoe UI" w:cs="Segoe UI"/>
      <w:sz w:val="18"/>
      <w:szCs w:val="18"/>
    </w:rPr>
  </w:style>
  <w:style w:type="character" w:customStyle="1" w:styleId="Overskrift1Tegn">
    <w:name w:val="Overskrift 1 Tegn"/>
    <w:basedOn w:val="Standardskriftforavsnitt"/>
    <w:link w:val="Overskrift1"/>
    <w:uiPriority w:val="9"/>
    <w:rsid w:val="006930D6"/>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157402"/>
    <w:rPr>
      <w:color w:val="0000FF"/>
      <w:u w:val="single"/>
    </w:rPr>
  </w:style>
  <w:style w:type="character" w:styleId="Ulstomtale">
    <w:name w:val="Unresolved Mention"/>
    <w:basedOn w:val="Standardskriftforavsnitt"/>
    <w:uiPriority w:val="99"/>
    <w:semiHidden/>
    <w:unhideWhenUsed/>
    <w:rsid w:val="000D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21268">
      <w:bodyDiv w:val="1"/>
      <w:marLeft w:val="0"/>
      <w:marRight w:val="0"/>
      <w:marTop w:val="0"/>
      <w:marBottom w:val="0"/>
      <w:divBdr>
        <w:top w:val="none" w:sz="0" w:space="0" w:color="auto"/>
        <w:left w:val="none" w:sz="0" w:space="0" w:color="auto"/>
        <w:bottom w:val="none" w:sz="0" w:space="0" w:color="auto"/>
        <w:right w:val="none" w:sz="0" w:space="0" w:color="auto"/>
      </w:divBdr>
      <w:divsChild>
        <w:div w:id="1968391163">
          <w:marLeft w:val="547"/>
          <w:marRight w:val="0"/>
          <w:marTop w:val="106"/>
          <w:marBottom w:val="0"/>
          <w:divBdr>
            <w:top w:val="none" w:sz="0" w:space="0" w:color="auto"/>
            <w:left w:val="none" w:sz="0" w:space="0" w:color="auto"/>
            <w:bottom w:val="none" w:sz="0" w:space="0" w:color="auto"/>
            <w:right w:val="none" w:sz="0" w:space="0" w:color="auto"/>
          </w:divBdr>
        </w:div>
        <w:div w:id="1955212972">
          <w:marLeft w:val="1166"/>
          <w:marRight w:val="0"/>
          <w:marTop w:val="82"/>
          <w:marBottom w:val="0"/>
          <w:divBdr>
            <w:top w:val="none" w:sz="0" w:space="0" w:color="auto"/>
            <w:left w:val="none" w:sz="0" w:space="0" w:color="auto"/>
            <w:bottom w:val="none" w:sz="0" w:space="0" w:color="auto"/>
            <w:right w:val="none" w:sz="0" w:space="0" w:color="auto"/>
          </w:divBdr>
        </w:div>
        <w:div w:id="1611428977">
          <w:marLeft w:val="1166"/>
          <w:marRight w:val="0"/>
          <w:marTop w:val="82"/>
          <w:marBottom w:val="0"/>
          <w:divBdr>
            <w:top w:val="none" w:sz="0" w:space="0" w:color="auto"/>
            <w:left w:val="none" w:sz="0" w:space="0" w:color="auto"/>
            <w:bottom w:val="none" w:sz="0" w:space="0" w:color="auto"/>
            <w:right w:val="none" w:sz="0" w:space="0" w:color="auto"/>
          </w:divBdr>
        </w:div>
        <w:div w:id="1763530333">
          <w:marLeft w:val="1166"/>
          <w:marRight w:val="0"/>
          <w:marTop w:val="82"/>
          <w:marBottom w:val="0"/>
          <w:divBdr>
            <w:top w:val="none" w:sz="0" w:space="0" w:color="auto"/>
            <w:left w:val="none" w:sz="0" w:space="0" w:color="auto"/>
            <w:bottom w:val="none" w:sz="0" w:space="0" w:color="auto"/>
            <w:right w:val="none" w:sz="0" w:space="0" w:color="auto"/>
          </w:divBdr>
        </w:div>
        <w:div w:id="1113131592">
          <w:marLeft w:val="1166"/>
          <w:marRight w:val="0"/>
          <w:marTop w:val="82"/>
          <w:marBottom w:val="0"/>
          <w:divBdr>
            <w:top w:val="none" w:sz="0" w:space="0" w:color="auto"/>
            <w:left w:val="none" w:sz="0" w:space="0" w:color="auto"/>
            <w:bottom w:val="none" w:sz="0" w:space="0" w:color="auto"/>
            <w:right w:val="none" w:sz="0" w:space="0" w:color="auto"/>
          </w:divBdr>
        </w:div>
        <w:div w:id="109323866">
          <w:marLeft w:val="1166"/>
          <w:marRight w:val="0"/>
          <w:marTop w:val="82"/>
          <w:marBottom w:val="0"/>
          <w:divBdr>
            <w:top w:val="none" w:sz="0" w:space="0" w:color="auto"/>
            <w:left w:val="none" w:sz="0" w:space="0" w:color="auto"/>
            <w:bottom w:val="none" w:sz="0" w:space="0" w:color="auto"/>
            <w:right w:val="none" w:sz="0" w:space="0" w:color="auto"/>
          </w:divBdr>
        </w:div>
        <w:div w:id="1726566203">
          <w:marLeft w:val="547"/>
          <w:marRight w:val="0"/>
          <w:marTop w:val="106"/>
          <w:marBottom w:val="0"/>
          <w:divBdr>
            <w:top w:val="none" w:sz="0" w:space="0" w:color="auto"/>
            <w:left w:val="none" w:sz="0" w:space="0" w:color="auto"/>
            <w:bottom w:val="none" w:sz="0" w:space="0" w:color="auto"/>
            <w:right w:val="none" w:sz="0" w:space="0" w:color="auto"/>
          </w:divBdr>
        </w:div>
      </w:divsChild>
    </w:div>
    <w:div w:id="950936322">
      <w:bodyDiv w:val="1"/>
      <w:marLeft w:val="0"/>
      <w:marRight w:val="0"/>
      <w:marTop w:val="0"/>
      <w:marBottom w:val="0"/>
      <w:divBdr>
        <w:top w:val="none" w:sz="0" w:space="0" w:color="auto"/>
        <w:left w:val="none" w:sz="0" w:space="0" w:color="auto"/>
        <w:bottom w:val="none" w:sz="0" w:space="0" w:color="auto"/>
        <w:right w:val="none" w:sz="0" w:space="0" w:color="auto"/>
      </w:divBdr>
      <w:divsChild>
        <w:div w:id="1854758333">
          <w:marLeft w:val="0"/>
          <w:marRight w:val="0"/>
          <w:marTop w:val="0"/>
          <w:marBottom w:val="0"/>
          <w:divBdr>
            <w:top w:val="none" w:sz="0" w:space="0" w:color="auto"/>
            <w:left w:val="none" w:sz="0" w:space="0" w:color="auto"/>
            <w:bottom w:val="none" w:sz="0" w:space="0" w:color="auto"/>
            <w:right w:val="none" w:sz="0" w:space="0" w:color="auto"/>
          </w:divBdr>
          <w:divsChild>
            <w:div w:id="1524704545">
              <w:marLeft w:val="0"/>
              <w:marRight w:val="0"/>
              <w:marTop w:val="0"/>
              <w:marBottom w:val="360"/>
              <w:divBdr>
                <w:top w:val="none" w:sz="0" w:space="0" w:color="auto"/>
                <w:left w:val="none" w:sz="0" w:space="0" w:color="auto"/>
                <w:bottom w:val="none" w:sz="0" w:space="0" w:color="auto"/>
                <w:right w:val="none" w:sz="0" w:space="0" w:color="auto"/>
              </w:divBdr>
            </w:div>
            <w:div w:id="1949577687">
              <w:marLeft w:val="0"/>
              <w:marRight w:val="0"/>
              <w:marTop w:val="0"/>
              <w:marBottom w:val="360"/>
              <w:divBdr>
                <w:top w:val="none" w:sz="0" w:space="0" w:color="auto"/>
                <w:left w:val="none" w:sz="0" w:space="0" w:color="auto"/>
                <w:bottom w:val="none" w:sz="0" w:space="0" w:color="auto"/>
                <w:right w:val="none" w:sz="0" w:space="0" w:color="auto"/>
              </w:divBdr>
            </w:div>
            <w:div w:id="538857216">
              <w:marLeft w:val="0"/>
              <w:marRight w:val="0"/>
              <w:marTop w:val="0"/>
              <w:marBottom w:val="360"/>
              <w:divBdr>
                <w:top w:val="none" w:sz="0" w:space="0" w:color="auto"/>
                <w:left w:val="none" w:sz="0" w:space="0" w:color="auto"/>
                <w:bottom w:val="none" w:sz="0" w:space="0" w:color="auto"/>
                <w:right w:val="none" w:sz="0" w:space="0" w:color="auto"/>
              </w:divBdr>
            </w:div>
            <w:div w:id="1100760364">
              <w:marLeft w:val="0"/>
              <w:marRight w:val="0"/>
              <w:marTop w:val="0"/>
              <w:marBottom w:val="360"/>
              <w:divBdr>
                <w:top w:val="none" w:sz="0" w:space="0" w:color="auto"/>
                <w:left w:val="none" w:sz="0" w:space="0" w:color="auto"/>
                <w:bottom w:val="none" w:sz="0" w:space="0" w:color="auto"/>
                <w:right w:val="none" w:sz="0" w:space="0" w:color="auto"/>
              </w:divBdr>
            </w:div>
            <w:div w:id="1404061126">
              <w:marLeft w:val="0"/>
              <w:marRight w:val="0"/>
              <w:marTop w:val="0"/>
              <w:marBottom w:val="360"/>
              <w:divBdr>
                <w:top w:val="none" w:sz="0" w:space="0" w:color="auto"/>
                <w:left w:val="none" w:sz="0" w:space="0" w:color="auto"/>
                <w:bottom w:val="none" w:sz="0" w:space="0" w:color="auto"/>
                <w:right w:val="none" w:sz="0" w:space="0" w:color="auto"/>
              </w:divBdr>
            </w:div>
            <w:div w:id="15980564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skaffelser.no/anskaffelsesprosessen/anskaffelsesprosessen-steg-steg/konkurransegjennomforing/velge-tilbud-og-innga-avtale/meddele-tildeling-av-kontrakt" TargetMode="External"/><Relationship Id="rId5" Type="http://schemas.openxmlformats.org/officeDocument/2006/relationships/footnotes" Target="footnotes.xml"/><Relationship Id="rId10" Type="http://schemas.openxmlformats.org/officeDocument/2006/relationships/hyperlink" Target="https://www.anskaffelser.no/verktoy/veiledere/kriterieveiviser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873</Words>
  <Characters>4631</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D-IKT</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Johansen</dc:creator>
  <cp:keywords/>
  <dc:description/>
  <cp:lastModifiedBy>Stian Norum Herlofsen</cp:lastModifiedBy>
  <cp:revision>3</cp:revision>
  <cp:lastPrinted>2019-06-26T11:34:00Z</cp:lastPrinted>
  <dcterms:created xsi:type="dcterms:W3CDTF">2021-05-10T12:01:00Z</dcterms:created>
  <dcterms:modified xsi:type="dcterms:W3CDTF">2025-05-13T08:54:00Z</dcterms:modified>
</cp:coreProperties>
</file>